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053B4" w:rsidRDefault="004053B4" w:rsidP="00F3728B">
      <w:pPr>
        <w:jc w:val="center"/>
        <w:rPr>
          <w:b/>
          <w:bCs/>
          <w:color w:val="000000"/>
          <w:sz w:val="28"/>
          <w:szCs w:val="28"/>
        </w:rPr>
      </w:pPr>
    </w:p>
    <w:p w:rsidR="00F3728B" w:rsidRDefault="00F3728B" w:rsidP="00F3728B">
      <w:pPr>
        <w:jc w:val="center"/>
        <w:rPr>
          <w:b/>
          <w:bCs/>
          <w:color w:val="000000"/>
          <w:sz w:val="28"/>
          <w:szCs w:val="28"/>
        </w:rPr>
      </w:pPr>
      <w:r>
        <w:rPr>
          <w:b/>
          <w:bCs/>
          <w:color w:val="000000"/>
          <w:sz w:val="28"/>
          <w:szCs w:val="28"/>
        </w:rPr>
        <w:t>СОГЛАШЕНИЕ № ________</w:t>
      </w:r>
    </w:p>
    <w:p w:rsidR="00F3728B" w:rsidRPr="00997BC9" w:rsidRDefault="00F3728B" w:rsidP="00F3728B">
      <w:pPr>
        <w:jc w:val="center"/>
        <w:rPr>
          <w:b/>
          <w:bCs/>
          <w:color w:val="000000"/>
          <w:sz w:val="28"/>
          <w:szCs w:val="28"/>
        </w:rPr>
      </w:pPr>
      <w:r w:rsidRPr="00997BC9">
        <w:rPr>
          <w:b/>
          <w:bCs/>
          <w:color w:val="000000"/>
          <w:sz w:val="28"/>
          <w:szCs w:val="28"/>
        </w:rPr>
        <w:t>о сотрудничестве</w:t>
      </w:r>
    </w:p>
    <w:p w:rsidR="00F3728B" w:rsidRDefault="00F3728B" w:rsidP="00F3728B">
      <w:pPr>
        <w:ind w:firstLine="567"/>
        <w:jc w:val="center"/>
        <w:rPr>
          <w:b/>
          <w:bCs/>
          <w:color w:val="000000"/>
          <w:sz w:val="28"/>
          <w:szCs w:val="28"/>
        </w:rPr>
      </w:pPr>
    </w:p>
    <w:p w:rsidR="00F3728B" w:rsidRDefault="00F3728B" w:rsidP="00F3728B">
      <w:pPr>
        <w:rPr>
          <w:b/>
          <w:bCs/>
          <w:color w:val="000000"/>
          <w:sz w:val="28"/>
          <w:szCs w:val="28"/>
        </w:rPr>
      </w:pPr>
      <w:r>
        <w:rPr>
          <w:color w:val="000000"/>
          <w:sz w:val="28"/>
          <w:szCs w:val="28"/>
        </w:rPr>
        <w:t>г. Симферополь</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 xml:space="preserve">             </w:t>
      </w:r>
      <w:r w:rsidR="00935627">
        <w:rPr>
          <w:color w:val="000000"/>
          <w:sz w:val="28"/>
          <w:szCs w:val="28"/>
        </w:rPr>
        <w:t xml:space="preserve"> </w:t>
      </w:r>
      <w:r w:rsidR="00997BC9">
        <w:rPr>
          <w:color w:val="000000"/>
          <w:sz w:val="28"/>
          <w:szCs w:val="28"/>
        </w:rPr>
        <w:t xml:space="preserve"> </w:t>
      </w:r>
      <w:r w:rsidR="00997BC9">
        <w:rPr>
          <w:color w:val="000000"/>
          <w:sz w:val="28"/>
          <w:szCs w:val="28"/>
        </w:rPr>
        <w:tab/>
        <w:t>«____» ________</w:t>
      </w:r>
      <w:proofErr w:type="gramStart"/>
      <w:r w:rsidR="00997BC9">
        <w:rPr>
          <w:color w:val="000000"/>
          <w:sz w:val="28"/>
          <w:szCs w:val="28"/>
        </w:rPr>
        <w:t>_  2023</w:t>
      </w:r>
      <w:proofErr w:type="gramEnd"/>
      <w:r>
        <w:rPr>
          <w:color w:val="000000"/>
          <w:sz w:val="28"/>
          <w:szCs w:val="28"/>
        </w:rPr>
        <w:t xml:space="preserve"> г.</w:t>
      </w:r>
    </w:p>
    <w:p w:rsidR="00F3728B" w:rsidRDefault="00F3728B" w:rsidP="00F3728B">
      <w:pPr>
        <w:rPr>
          <w:b/>
          <w:bCs/>
          <w:color w:val="000000"/>
          <w:sz w:val="28"/>
          <w:szCs w:val="28"/>
        </w:rPr>
      </w:pPr>
    </w:p>
    <w:p w:rsidR="00F3728B" w:rsidRDefault="00F3728B" w:rsidP="00F3728B">
      <w:pPr>
        <w:rPr>
          <w:b/>
          <w:bCs/>
          <w:color w:val="000000"/>
          <w:sz w:val="28"/>
          <w:szCs w:val="28"/>
        </w:rPr>
      </w:pPr>
    </w:p>
    <w:p w:rsidR="00BA49FC" w:rsidRDefault="00FF123F" w:rsidP="00F3728B">
      <w:pPr>
        <w:ind w:firstLine="567"/>
        <w:jc w:val="both"/>
        <w:rPr>
          <w:spacing w:val="20"/>
          <w:sz w:val="28"/>
          <w:szCs w:val="28"/>
        </w:rPr>
      </w:pPr>
      <w:r w:rsidRPr="00F36567">
        <w:rPr>
          <w:b/>
          <w:sz w:val="28"/>
          <w:szCs w:val="28"/>
          <w:highlight w:val="yellow"/>
        </w:rPr>
        <w:t>_______________________________________________________________</w:t>
      </w:r>
      <w:r w:rsidR="00F3728B" w:rsidRPr="00EE1907">
        <w:rPr>
          <w:b/>
          <w:sz w:val="28"/>
          <w:szCs w:val="28"/>
        </w:rPr>
        <w:t xml:space="preserve">, </w:t>
      </w:r>
      <w:r w:rsidR="00EE1907" w:rsidRPr="00EE1907">
        <w:rPr>
          <w:b/>
          <w:sz w:val="28"/>
          <w:szCs w:val="28"/>
        </w:rPr>
        <w:t>именуемое</w:t>
      </w:r>
      <w:r w:rsidR="00F3728B" w:rsidRPr="00EE1907">
        <w:rPr>
          <w:b/>
          <w:sz w:val="28"/>
          <w:szCs w:val="28"/>
        </w:rPr>
        <w:t xml:space="preserve"> в дальнейшем «Организация», в лице</w:t>
      </w:r>
      <w:r w:rsidR="00EE1907" w:rsidRPr="00EE1907">
        <w:rPr>
          <w:b/>
          <w:sz w:val="28"/>
          <w:szCs w:val="28"/>
        </w:rPr>
        <w:t xml:space="preserve"> </w:t>
      </w:r>
      <w:r w:rsidRPr="00F36567">
        <w:rPr>
          <w:b/>
          <w:sz w:val="28"/>
          <w:szCs w:val="28"/>
          <w:highlight w:val="yellow"/>
        </w:rPr>
        <w:t>_________________________________</w:t>
      </w:r>
      <w:r w:rsidR="001958D7">
        <w:rPr>
          <w:sz w:val="28"/>
          <w:szCs w:val="28"/>
        </w:rPr>
        <w:t xml:space="preserve">, </w:t>
      </w:r>
      <w:r w:rsidR="00F3728B">
        <w:rPr>
          <w:sz w:val="28"/>
          <w:szCs w:val="28"/>
        </w:rPr>
        <w:t>действующего на основании</w:t>
      </w:r>
      <w:r w:rsidR="001958D7">
        <w:rPr>
          <w:sz w:val="28"/>
          <w:szCs w:val="28"/>
        </w:rPr>
        <w:t xml:space="preserve"> </w:t>
      </w:r>
      <w:r w:rsidRPr="00F36567">
        <w:rPr>
          <w:sz w:val="28"/>
          <w:szCs w:val="28"/>
          <w:highlight w:val="yellow"/>
        </w:rPr>
        <w:t>______</w:t>
      </w:r>
      <w:r w:rsidR="00F3728B" w:rsidRPr="00F36567">
        <w:rPr>
          <w:sz w:val="28"/>
          <w:szCs w:val="28"/>
          <w:highlight w:val="yellow"/>
        </w:rPr>
        <w:t>,</w:t>
      </w:r>
      <w:r w:rsidR="00F3728B">
        <w:rPr>
          <w:color w:val="000000"/>
          <w:spacing w:val="-5"/>
          <w:sz w:val="28"/>
          <w:szCs w:val="28"/>
        </w:rPr>
        <w:t xml:space="preserve"> </w:t>
      </w:r>
      <w:r w:rsidR="00F3728B">
        <w:rPr>
          <w:color w:val="000000"/>
          <w:sz w:val="28"/>
          <w:szCs w:val="28"/>
        </w:rPr>
        <w:t>с одной стороны, и</w:t>
      </w:r>
      <w:r w:rsidR="00F3728B">
        <w:rPr>
          <w:spacing w:val="20"/>
          <w:sz w:val="28"/>
          <w:szCs w:val="28"/>
        </w:rPr>
        <w:t xml:space="preserve"> </w:t>
      </w:r>
    </w:p>
    <w:p w:rsidR="00F3728B" w:rsidRDefault="00F3728B" w:rsidP="00F3728B">
      <w:pPr>
        <w:ind w:firstLine="567"/>
        <w:jc w:val="both"/>
        <w:rPr>
          <w:b/>
          <w:bCs/>
          <w:color w:val="000000"/>
          <w:sz w:val="28"/>
          <w:szCs w:val="28"/>
        </w:rPr>
      </w:pPr>
      <w:r>
        <w:rPr>
          <w:b/>
          <w:sz w:val="28"/>
          <w:szCs w:val="28"/>
        </w:rPr>
        <w:t>Федеральное государственное автономное образовательное учреждение высшего образования «Крымский федеральный университет имени В.И. Вернадского»</w:t>
      </w:r>
      <w:r>
        <w:rPr>
          <w:b/>
          <w:sz w:val="28"/>
          <w:szCs w:val="28"/>
          <w:shd w:val="clear" w:color="auto" w:fill="FFFFFF"/>
        </w:rPr>
        <w:t>, именуемое в дальнейшем «Университет»</w:t>
      </w:r>
      <w:r>
        <w:rPr>
          <w:sz w:val="28"/>
          <w:szCs w:val="28"/>
          <w:shd w:val="clear" w:color="auto" w:fill="FFFFFF"/>
        </w:rPr>
        <w:t xml:space="preserve">, </w:t>
      </w:r>
      <w:r>
        <w:rPr>
          <w:b/>
          <w:sz w:val="28"/>
          <w:szCs w:val="28"/>
          <w:shd w:val="clear" w:color="auto" w:fill="FFFFFF"/>
        </w:rPr>
        <w:t>в лице</w:t>
      </w:r>
      <w:r>
        <w:rPr>
          <w:rStyle w:val="apple-converted-space"/>
          <w:b/>
          <w:sz w:val="28"/>
          <w:szCs w:val="28"/>
          <w:shd w:val="clear" w:color="auto" w:fill="FFFFFF"/>
        </w:rPr>
        <w:t xml:space="preserve"> </w:t>
      </w:r>
      <w:r w:rsidR="00FB3709">
        <w:rPr>
          <w:rStyle w:val="apple-converted-space"/>
          <w:b/>
          <w:sz w:val="28"/>
          <w:szCs w:val="28"/>
          <w:shd w:val="clear" w:color="auto" w:fill="FFFFFF"/>
        </w:rPr>
        <w:t>проректора</w:t>
      </w:r>
      <w:r w:rsidR="00EE1907">
        <w:rPr>
          <w:rStyle w:val="apple-converted-space"/>
          <w:b/>
          <w:sz w:val="28"/>
          <w:szCs w:val="28"/>
          <w:shd w:val="clear" w:color="auto" w:fill="FFFFFF"/>
        </w:rPr>
        <w:t xml:space="preserve"> по учебной и методической деятельности </w:t>
      </w:r>
      <w:proofErr w:type="spellStart"/>
      <w:r w:rsidR="000964F6">
        <w:rPr>
          <w:rStyle w:val="apple-converted-space"/>
          <w:b/>
          <w:sz w:val="28"/>
          <w:szCs w:val="28"/>
          <w:shd w:val="clear" w:color="auto" w:fill="FFFFFF"/>
        </w:rPr>
        <w:t>Кармазиной</w:t>
      </w:r>
      <w:proofErr w:type="spellEnd"/>
      <w:r w:rsidR="000964F6">
        <w:rPr>
          <w:rStyle w:val="apple-converted-space"/>
          <w:b/>
          <w:sz w:val="28"/>
          <w:szCs w:val="28"/>
          <w:shd w:val="clear" w:color="auto" w:fill="FFFFFF"/>
        </w:rPr>
        <w:t xml:space="preserve"> Натальи Валерьевны</w:t>
      </w:r>
      <w:r>
        <w:rPr>
          <w:rStyle w:val="apple-converted-space"/>
          <w:b/>
          <w:sz w:val="28"/>
          <w:szCs w:val="28"/>
          <w:shd w:val="clear" w:color="auto" w:fill="FFFFFF"/>
        </w:rPr>
        <w:t xml:space="preserve">, </w:t>
      </w:r>
      <w:r w:rsidR="00EE1907">
        <w:rPr>
          <w:rStyle w:val="apple-converted-space"/>
          <w:sz w:val="28"/>
          <w:szCs w:val="28"/>
          <w:shd w:val="clear" w:color="auto" w:fill="FFFFFF"/>
        </w:rPr>
        <w:t>действующей</w:t>
      </w:r>
      <w:r w:rsidR="00FB3709">
        <w:rPr>
          <w:rStyle w:val="apple-converted-space"/>
          <w:sz w:val="28"/>
          <w:szCs w:val="28"/>
          <w:shd w:val="clear" w:color="auto" w:fill="FFFFFF"/>
        </w:rPr>
        <w:t xml:space="preserve"> н</w:t>
      </w:r>
      <w:r w:rsidR="00135F6E">
        <w:rPr>
          <w:rStyle w:val="apple-converted-space"/>
          <w:sz w:val="28"/>
          <w:szCs w:val="28"/>
          <w:shd w:val="clear" w:color="auto" w:fill="FFFFFF"/>
        </w:rPr>
        <w:t>а осн</w:t>
      </w:r>
      <w:r w:rsidR="004C1334">
        <w:rPr>
          <w:rStyle w:val="apple-converted-space"/>
          <w:sz w:val="28"/>
          <w:szCs w:val="28"/>
          <w:shd w:val="clear" w:color="auto" w:fill="FFFFFF"/>
        </w:rPr>
        <w:t xml:space="preserve">овании доверенности </w:t>
      </w:r>
      <w:r w:rsidR="008E6EC5">
        <w:rPr>
          <w:rStyle w:val="apple-converted-space"/>
          <w:sz w:val="28"/>
          <w:szCs w:val="28"/>
          <w:shd w:val="clear" w:color="auto" w:fill="FFFFFF"/>
        </w:rPr>
        <w:t>№11/</w:t>
      </w:r>
      <w:r w:rsidR="00857859">
        <w:rPr>
          <w:rStyle w:val="apple-converted-space"/>
          <w:sz w:val="28"/>
          <w:szCs w:val="28"/>
          <w:shd w:val="clear" w:color="auto" w:fill="FFFFFF"/>
        </w:rPr>
        <w:t>48</w:t>
      </w:r>
      <w:r w:rsidR="008E6EC5">
        <w:rPr>
          <w:rStyle w:val="apple-converted-space"/>
          <w:sz w:val="28"/>
          <w:szCs w:val="28"/>
          <w:shd w:val="clear" w:color="auto" w:fill="FFFFFF"/>
        </w:rPr>
        <w:t>-17/</w:t>
      </w:r>
      <w:r w:rsidR="00857859">
        <w:rPr>
          <w:rStyle w:val="apple-converted-space"/>
          <w:sz w:val="28"/>
          <w:szCs w:val="28"/>
          <w:shd w:val="clear" w:color="auto" w:fill="FFFFFF"/>
        </w:rPr>
        <w:t>16</w:t>
      </w:r>
      <w:r w:rsidR="000964F6">
        <w:rPr>
          <w:rStyle w:val="apple-converted-space"/>
          <w:sz w:val="28"/>
          <w:szCs w:val="28"/>
          <w:shd w:val="clear" w:color="auto" w:fill="FFFFFF"/>
        </w:rPr>
        <w:t xml:space="preserve"> от </w:t>
      </w:r>
      <w:r w:rsidR="00857859">
        <w:rPr>
          <w:rStyle w:val="apple-converted-space"/>
          <w:sz w:val="28"/>
          <w:szCs w:val="28"/>
          <w:shd w:val="clear" w:color="auto" w:fill="FFFFFF"/>
        </w:rPr>
        <w:t>28</w:t>
      </w:r>
      <w:r w:rsidR="008E6EC5">
        <w:rPr>
          <w:rStyle w:val="apple-converted-space"/>
          <w:sz w:val="28"/>
          <w:szCs w:val="28"/>
          <w:shd w:val="clear" w:color="auto" w:fill="FFFFFF"/>
        </w:rPr>
        <w:t>.</w:t>
      </w:r>
      <w:r w:rsidR="00857859">
        <w:rPr>
          <w:rStyle w:val="apple-converted-space"/>
          <w:sz w:val="28"/>
          <w:szCs w:val="28"/>
          <w:shd w:val="clear" w:color="auto" w:fill="FFFFFF"/>
        </w:rPr>
        <w:t>12</w:t>
      </w:r>
      <w:bookmarkStart w:id="0" w:name="_GoBack"/>
      <w:bookmarkEnd w:id="0"/>
      <w:r w:rsidR="008E6EC5">
        <w:rPr>
          <w:rStyle w:val="apple-converted-space"/>
          <w:sz w:val="28"/>
          <w:szCs w:val="28"/>
          <w:shd w:val="clear" w:color="auto" w:fill="FFFFFF"/>
        </w:rPr>
        <w:t>.2024</w:t>
      </w:r>
      <w:r>
        <w:rPr>
          <w:rStyle w:val="apple-converted-space"/>
          <w:sz w:val="28"/>
          <w:szCs w:val="28"/>
          <w:shd w:val="clear" w:color="auto" w:fill="FFFFFF"/>
        </w:rPr>
        <w:t xml:space="preserve"> года</w:t>
      </w:r>
      <w:r>
        <w:rPr>
          <w:sz w:val="28"/>
          <w:szCs w:val="28"/>
        </w:rPr>
        <w:t>, с другой сторон</w:t>
      </w:r>
      <w:r w:rsidR="000262AD">
        <w:rPr>
          <w:sz w:val="28"/>
          <w:szCs w:val="28"/>
        </w:rPr>
        <w:t xml:space="preserve">ы, вместе именуемые «Стороны», </w:t>
      </w:r>
      <w:r>
        <w:rPr>
          <w:sz w:val="28"/>
          <w:szCs w:val="28"/>
        </w:rPr>
        <w:t xml:space="preserve">заключили настоящее </w:t>
      </w:r>
      <w:r>
        <w:rPr>
          <w:color w:val="000000"/>
          <w:sz w:val="28"/>
          <w:szCs w:val="28"/>
        </w:rPr>
        <w:t>Соглашение о нижеследующем:</w:t>
      </w:r>
      <w:r>
        <w:rPr>
          <w:color w:val="222222"/>
          <w:sz w:val="28"/>
          <w:szCs w:val="28"/>
          <w:shd w:val="clear" w:color="auto" w:fill="FFFFFF"/>
        </w:rPr>
        <w:t xml:space="preserve"> </w:t>
      </w:r>
    </w:p>
    <w:p w:rsidR="008F6B04" w:rsidRDefault="008F6B04">
      <w:pPr>
        <w:ind w:firstLine="567"/>
        <w:jc w:val="both"/>
        <w:rPr>
          <w:b/>
          <w:bCs/>
          <w:color w:val="000000"/>
          <w:sz w:val="28"/>
          <w:szCs w:val="28"/>
        </w:rPr>
      </w:pPr>
    </w:p>
    <w:p w:rsidR="00A703FB" w:rsidRDefault="00A703FB">
      <w:pPr>
        <w:pStyle w:val="1"/>
        <w:numPr>
          <w:ilvl w:val="0"/>
          <w:numId w:val="2"/>
        </w:numPr>
        <w:ind w:left="0" w:firstLine="567"/>
        <w:rPr>
          <w:rFonts w:ascii="Times New Roman" w:hAnsi="Times New Roman" w:cs="Times New Roman"/>
        </w:rPr>
      </w:pPr>
      <w:r>
        <w:rPr>
          <w:rFonts w:ascii="Times New Roman" w:hAnsi="Times New Roman" w:cs="Times New Roman"/>
        </w:rPr>
        <w:t>Предмет Соглашения</w:t>
      </w:r>
      <w:bookmarkStart w:id="1" w:name="OLE_LINK1"/>
    </w:p>
    <w:p w:rsidR="0025553C" w:rsidRPr="0025553C" w:rsidRDefault="0025553C" w:rsidP="0025553C">
      <w:pPr>
        <w:pStyle w:val="a0"/>
        <w:rPr>
          <w:lang w:val="ru-RU"/>
        </w:rPr>
      </w:pPr>
    </w:p>
    <w:p w:rsidR="00A703FB" w:rsidRDefault="00A703FB" w:rsidP="0025553C">
      <w:pPr>
        <w:numPr>
          <w:ilvl w:val="0"/>
          <w:numId w:val="9"/>
        </w:numPr>
        <w:shd w:val="clear" w:color="auto" w:fill="FFFFFF"/>
        <w:tabs>
          <w:tab w:val="left" w:pos="0"/>
          <w:tab w:val="left" w:pos="432"/>
        </w:tabs>
        <w:suppressAutoHyphens w:val="0"/>
        <w:jc w:val="both"/>
        <w:rPr>
          <w:rStyle w:val="hps"/>
          <w:sz w:val="28"/>
          <w:szCs w:val="28"/>
        </w:rPr>
      </w:pPr>
      <w:r>
        <w:rPr>
          <w:color w:val="000000"/>
          <w:sz w:val="28"/>
          <w:szCs w:val="28"/>
        </w:rPr>
        <w:t>Организация взаимодействия Сторон по следующим направлениям:</w:t>
      </w:r>
    </w:p>
    <w:p w:rsidR="00A703FB" w:rsidRDefault="00A703FB">
      <w:pPr>
        <w:shd w:val="clear" w:color="auto" w:fill="FFFFFF"/>
        <w:tabs>
          <w:tab w:val="left" w:pos="0"/>
        </w:tabs>
        <w:suppressAutoHyphens w:val="0"/>
        <w:ind w:firstLine="567"/>
        <w:jc w:val="both"/>
        <w:rPr>
          <w:color w:val="000000"/>
          <w:kern w:val="28"/>
          <w:sz w:val="28"/>
          <w:szCs w:val="28"/>
        </w:rPr>
      </w:pPr>
      <w:r>
        <w:rPr>
          <w:rStyle w:val="hps"/>
          <w:sz w:val="28"/>
          <w:szCs w:val="28"/>
        </w:rPr>
        <w:t>1.2</w:t>
      </w:r>
      <w:r>
        <w:rPr>
          <w:sz w:val="28"/>
          <w:szCs w:val="28"/>
        </w:rPr>
        <w:t xml:space="preserve">. </w:t>
      </w:r>
      <w:r>
        <w:rPr>
          <w:color w:val="000000"/>
          <w:kern w:val="28"/>
          <w:sz w:val="28"/>
          <w:szCs w:val="28"/>
        </w:rPr>
        <w:t>Совместное участие в конкурсах, проектах и грантах, объявляемых министерствами и различными фондами, условия участия в которых оформляются отдельными договорами.</w:t>
      </w:r>
    </w:p>
    <w:p w:rsidR="00A703FB" w:rsidRDefault="00A703FB">
      <w:pPr>
        <w:pStyle w:val="a0"/>
        <w:tabs>
          <w:tab w:val="left" w:pos="0"/>
        </w:tabs>
        <w:spacing w:before="0" w:after="0" w:line="100" w:lineRule="atLeast"/>
        <w:ind w:firstLine="567"/>
        <w:jc w:val="both"/>
        <w:rPr>
          <w:color w:val="000000"/>
          <w:sz w:val="28"/>
          <w:szCs w:val="28"/>
          <w:lang w:val="ru-RU"/>
        </w:rPr>
      </w:pPr>
      <w:r>
        <w:rPr>
          <w:color w:val="000000"/>
          <w:sz w:val="28"/>
          <w:szCs w:val="28"/>
          <w:lang w:val="ru-RU"/>
        </w:rPr>
        <w:t>1.3. Совместная организация и проведение на базе договаривающихся Сторон семинаров и конференций научно-практического характера.</w:t>
      </w:r>
    </w:p>
    <w:p w:rsidR="00A703FB" w:rsidRDefault="00A703FB">
      <w:pPr>
        <w:shd w:val="clear" w:color="auto" w:fill="FFFFFF"/>
        <w:tabs>
          <w:tab w:val="left" w:pos="0"/>
        </w:tabs>
        <w:suppressAutoHyphens w:val="0"/>
        <w:ind w:firstLine="567"/>
        <w:jc w:val="both"/>
        <w:rPr>
          <w:color w:val="000000"/>
          <w:sz w:val="28"/>
          <w:szCs w:val="28"/>
        </w:rPr>
      </w:pPr>
      <w:r>
        <w:rPr>
          <w:color w:val="000000"/>
          <w:sz w:val="28"/>
          <w:szCs w:val="28"/>
        </w:rPr>
        <w:t>1.4. Разработка предложений по модернизации учебных планов путем изменений и введения дополнительных курсов для достижения необходимого уровня подготовки выпускника в рамках федеральных государственных образовательных стандартов.</w:t>
      </w:r>
    </w:p>
    <w:p w:rsidR="00A703FB" w:rsidRDefault="00A703FB">
      <w:pPr>
        <w:shd w:val="clear" w:color="auto" w:fill="FFFFFF"/>
        <w:tabs>
          <w:tab w:val="left" w:pos="0"/>
        </w:tabs>
        <w:suppressAutoHyphens w:val="0"/>
        <w:ind w:firstLine="567"/>
        <w:jc w:val="both"/>
        <w:rPr>
          <w:color w:val="000000"/>
          <w:sz w:val="28"/>
          <w:szCs w:val="28"/>
        </w:rPr>
      </w:pPr>
      <w:r>
        <w:rPr>
          <w:color w:val="000000"/>
          <w:sz w:val="28"/>
          <w:szCs w:val="28"/>
        </w:rPr>
        <w:t xml:space="preserve">1.5. Организация прохождения </w:t>
      </w:r>
      <w:r w:rsidR="0025553C">
        <w:rPr>
          <w:color w:val="000000"/>
          <w:sz w:val="28"/>
          <w:szCs w:val="28"/>
        </w:rPr>
        <w:t>практик</w:t>
      </w:r>
      <w:r w:rsidR="00935627">
        <w:rPr>
          <w:color w:val="000000"/>
          <w:sz w:val="28"/>
          <w:szCs w:val="28"/>
        </w:rPr>
        <w:t>, а также трудоустройства</w:t>
      </w:r>
      <w:r>
        <w:rPr>
          <w:color w:val="000000"/>
          <w:sz w:val="28"/>
          <w:szCs w:val="28"/>
        </w:rPr>
        <w:t xml:space="preserve"> обучающихся Университета, имеющих высокие показатели успеваемости и ориентированных на работу в сфере деятельности Организации, на </w:t>
      </w:r>
      <w:r w:rsidR="00FD1497">
        <w:rPr>
          <w:color w:val="000000"/>
          <w:sz w:val="28"/>
          <w:szCs w:val="28"/>
        </w:rPr>
        <w:t>основании отдельно заключённых договоров</w:t>
      </w:r>
      <w:r>
        <w:rPr>
          <w:color w:val="000000"/>
          <w:sz w:val="28"/>
          <w:szCs w:val="28"/>
        </w:rPr>
        <w:t xml:space="preserve"> и в соответствии с установленным в Организации порядком.</w:t>
      </w:r>
    </w:p>
    <w:p w:rsidR="00A703FB" w:rsidRDefault="00A703FB">
      <w:pPr>
        <w:pStyle w:val="a0"/>
        <w:tabs>
          <w:tab w:val="left" w:pos="0"/>
        </w:tabs>
        <w:spacing w:before="0" w:after="0" w:line="100" w:lineRule="atLeast"/>
        <w:ind w:firstLine="567"/>
        <w:jc w:val="both"/>
        <w:rPr>
          <w:color w:val="000000"/>
          <w:sz w:val="28"/>
          <w:szCs w:val="28"/>
          <w:lang w:val="ru-RU"/>
        </w:rPr>
      </w:pPr>
      <w:r>
        <w:rPr>
          <w:color w:val="000000"/>
          <w:sz w:val="28"/>
          <w:szCs w:val="28"/>
          <w:lang w:val="ru-RU"/>
        </w:rPr>
        <w:t>1.</w:t>
      </w:r>
      <w:r w:rsidR="00935627">
        <w:rPr>
          <w:color w:val="000000"/>
          <w:sz w:val="28"/>
          <w:szCs w:val="28"/>
          <w:lang w:val="ru-RU"/>
        </w:rPr>
        <w:t>6</w:t>
      </w:r>
      <w:r>
        <w:rPr>
          <w:color w:val="000000"/>
          <w:sz w:val="28"/>
          <w:szCs w:val="28"/>
          <w:lang w:val="ru-RU"/>
        </w:rPr>
        <w:t>.</w:t>
      </w:r>
      <w:r w:rsidR="00935627">
        <w:rPr>
          <w:color w:val="000000"/>
          <w:sz w:val="28"/>
          <w:szCs w:val="28"/>
          <w:lang w:val="ru-RU"/>
        </w:rPr>
        <w:t xml:space="preserve"> </w:t>
      </w:r>
      <w:r>
        <w:rPr>
          <w:color w:val="000000"/>
          <w:sz w:val="28"/>
          <w:szCs w:val="28"/>
          <w:lang w:val="ru-RU"/>
        </w:rPr>
        <w:t>Учет перечня компетенций специалистов, востребованных Организацией, при формировании основных образовательных программ и основных профессиональных образовательных программ.</w:t>
      </w:r>
    </w:p>
    <w:p w:rsidR="00A703FB" w:rsidRDefault="00A703FB">
      <w:pPr>
        <w:shd w:val="clear" w:color="auto" w:fill="FFFFFF"/>
        <w:tabs>
          <w:tab w:val="left" w:pos="0"/>
        </w:tabs>
        <w:suppressAutoHyphens w:val="0"/>
        <w:ind w:firstLine="567"/>
        <w:jc w:val="both"/>
        <w:rPr>
          <w:color w:val="000000"/>
          <w:sz w:val="28"/>
          <w:szCs w:val="28"/>
        </w:rPr>
      </w:pPr>
      <w:r>
        <w:rPr>
          <w:color w:val="000000"/>
          <w:sz w:val="28"/>
          <w:szCs w:val="28"/>
        </w:rPr>
        <w:t>1.</w:t>
      </w:r>
      <w:r w:rsidR="00935627">
        <w:rPr>
          <w:color w:val="000000"/>
          <w:sz w:val="28"/>
          <w:szCs w:val="28"/>
        </w:rPr>
        <w:t>7</w:t>
      </w:r>
      <w:r>
        <w:rPr>
          <w:color w:val="000000"/>
          <w:sz w:val="28"/>
          <w:szCs w:val="28"/>
        </w:rPr>
        <w:t>. Разработка атласа специальностей, способствующих подготовке специалистов качественно нового уровня.</w:t>
      </w:r>
    </w:p>
    <w:p w:rsidR="00A703FB" w:rsidRDefault="00A703FB">
      <w:pPr>
        <w:shd w:val="clear" w:color="auto" w:fill="FFFFFF"/>
        <w:tabs>
          <w:tab w:val="left" w:pos="0"/>
        </w:tabs>
        <w:suppressAutoHyphens w:val="0"/>
        <w:ind w:firstLine="567"/>
        <w:jc w:val="both"/>
        <w:rPr>
          <w:color w:val="000000"/>
          <w:sz w:val="28"/>
          <w:szCs w:val="28"/>
        </w:rPr>
      </w:pPr>
      <w:r>
        <w:rPr>
          <w:color w:val="000000"/>
          <w:sz w:val="28"/>
          <w:szCs w:val="28"/>
        </w:rPr>
        <w:t>1.</w:t>
      </w:r>
      <w:r w:rsidR="00935627">
        <w:rPr>
          <w:color w:val="000000"/>
          <w:sz w:val="28"/>
          <w:szCs w:val="28"/>
        </w:rPr>
        <w:t>8</w:t>
      </w:r>
      <w:r>
        <w:rPr>
          <w:color w:val="000000"/>
          <w:sz w:val="28"/>
          <w:szCs w:val="28"/>
        </w:rPr>
        <w:t xml:space="preserve">. Проведение совместных мероприятий и акций </w:t>
      </w:r>
      <w:proofErr w:type="spellStart"/>
      <w:r>
        <w:rPr>
          <w:color w:val="000000"/>
          <w:sz w:val="28"/>
          <w:szCs w:val="28"/>
        </w:rPr>
        <w:t>профориентационно</w:t>
      </w:r>
      <w:proofErr w:type="spellEnd"/>
      <w:r>
        <w:rPr>
          <w:color w:val="000000"/>
          <w:sz w:val="28"/>
          <w:szCs w:val="28"/>
        </w:rPr>
        <w:t>-консульт</w:t>
      </w:r>
      <w:r w:rsidR="00997BC9">
        <w:rPr>
          <w:color w:val="000000"/>
          <w:sz w:val="28"/>
          <w:szCs w:val="28"/>
        </w:rPr>
        <w:t>ационного характера (выступления, публикации, издание</w:t>
      </w:r>
      <w:r>
        <w:rPr>
          <w:color w:val="000000"/>
          <w:sz w:val="28"/>
          <w:szCs w:val="28"/>
        </w:rPr>
        <w:t xml:space="preserve"> рекламных материалов и др.), связанных с воздействием на общественное мнение.</w:t>
      </w:r>
    </w:p>
    <w:p w:rsidR="00A703FB" w:rsidRDefault="00A703FB">
      <w:pPr>
        <w:shd w:val="clear" w:color="auto" w:fill="FFFFFF"/>
        <w:tabs>
          <w:tab w:val="left" w:pos="0"/>
        </w:tabs>
        <w:suppressAutoHyphens w:val="0"/>
        <w:ind w:firstLine="567"/>
        <w:jc w:val="both"/>
        <w:rPr>
          <w:color w:val="000000"/>
          <w:sz w:val="28"/>
          <w:szCs w:val="28"/>
        </w:rPr>
      </w:pPr>
      <w:r w:rsidRPr="007B357D">
        <w:rPr>
          <w:color w:val="000000"/>
          <w:sz w:val="28"/>
          <w:szCs w:val="28"/>
        </w:rPr>
        <w:t>1</w:t>
      </w:r>
      <w:r>
        <w:rPr>
          <w:color w:val="000000"/>
          <w:sz w:val="28"/>
          <w:szCs w:val="28"/>
        </w:rPr>
        <w:t>.</w:t>
      </w:r>
      <w:r w:rsidR="00935627">
        <w:rPr>
          <w:color w:val="000000"/>
          <w:sz w:val="28"/>
          <w:szCs w:val="28"/>
        </w:rPr>
        <w:t>9</w:t>
      </w:r>
      <w:r>
        <w:rPr>
          <w:color w:val="000000"/>
          <w:sz w:val="28"/>
          <w:szCs w:val="28"/>
        </w:rPr>
        <w:t>. Стороны устанавливают, что основным принципом организации их сотрудничества является полная самостоятельность Сторон при осуществлении финансово-хозяйственной деятельности.</w:t>
      </w:r>
    </w:p>
    <w:p w:rsidR="00A703FB" w:rsidRDefault="00A703FB">
      <w:pPr>
        <w:shd w:val="clear" w:color="auto" w:fill="FFFFFF"/>
        <w:tabs>
          <w:tab w:val="left" w:pos="0"/>
        </w:tabs>
        <w:suppressAutoHyphens w:val="0"/>
        <w:ind w:firstLine="567"/>
        <w:jc w:val="both"/>
        <w:rPr>
          <w:color w:val="000000"/>
          <w:sz w:val="28"/>
          <w:szCs w:val="28"/>
        </w:rPr>
      </w:pPr>
      <w:r>
        <w:rPr>
          <w:color w:val="000000"/>
          <w:sz w:val="28"/>
          <w:szCs w:val="28"/>
        </w:rPr>
        <w:lastRenderedPageBreak/>
        <w:t>1.1</w:t>
      </w:r>
      <w:r w:rsidR="00935627">
        <w:rPr>
          <w:color w:val="000000"/>
          <w:sz w:val="28"/>
          <w:szCs w:val="28"/>
        </w:rPr>
        <w:t>0</w:t>
      </w:r>
      <w:r>
        <w:rPr>
          <w:color w:val="000000"/>
          <w:sz w:val="28"/>
          <w:szCs w:val="28"/>
        </w:rPr>
        <w:t>. Соглашение не является договором о совместной деятельности. На основании Соглашения у Сторон не возникает обязанностей по передаче друг другу имущества, передаче и предоставления имущественных прав, перечислению денежных средств, выполнению работ, оказанию услуг, не влечет за собой обязательств по расходованию или выделению денежных средств. Сотрудничество в рамках настоящего Соглашения осуществляется Сторонами без образования юридического лица и без получения общей прибыли.</w:t>
      </w:r>
    </w:p>
    <w:p w:rsidR="00A703FB" w:rsidRDefault="00A703FB">
      <w:pPr>
        <w:shd w:val="clear" w:color="auto" w:fill="FFFFFF"/>
        <w:tabs>
          <w:tab w:val="left" w:pos="0"/>
        </w:tabs>
        <w:suppressAutoHyphens w:val="0"/>
        <w:ind w:firstLine="567"/>
        <w:jc w:val="both"/>
      </w:pPr>
      <w:r>
        <w:rPr>
          <w:color w:val="000000"/>
          <w:spacing w:val="-1"/>
          <w:sz w:val="28"/>
          <w:szCs w:val="28"/>
        </w:rPr>
        <w:t xml:space="preserve"> </w:t>
      </w:r>
    </w:p>
    <w:bookmarkEnd w:id="1"/>
    <w:p w:rsidR="00A703FB" w:rsidRDefault="00A703FB">
      <w:pPr>
        <w:pStyle w:val="1"/>
        <w:numPr>
          <w:ilvl w:val="0"/>
          <w:numId w:val="4"/>
        </w:numPr>
        <w:ind w:left="0" w:firstLine="567"/>
        <w:rPr>
          <w:rFonts w:ascii="Times New Roman" w:hAnsi="Times New Roman" w:cs="Times New Roman"/>
        </w:rPr>
      </w:pPr>
      <w:r>
        <w:rPr>
          <w:rFonts w:ascii="Times New Roman" w:hAnsi="Times New Roman" w:cs="Times New Roman"/>
        </w:rPr>
        <w:t>Основные формы сотрудничества Сторон</w:t>
      </w:r>
    </w:p>
    <w:p w:rsidR="00A703FB" w:rsidRDefault="00A703FB">
      <w:pPr>
        <w:pStyle w:val="a0"/>
      </w:pPr>
    </w:p>
    <w:p w:rsidR="00A703FB" w:rsidRDefault="00A703FB">
      <w:pPr>
        <w:pStyle w:val="a0"/>
        <w:tabs>
          <w:tab w:val="left" w:pos="284"/>
        </w:tabs>
        <w:spacing w:before="0" w:after="0" w:line="100" w:lineRule="atLeast"/>
        <w:ind w:firstLine="567"/>
        <w:jc w:val="both"/>
        <w:rPr>
          <w:color w:val="000000"/>
          <w:sz w:val="28"/>
          <w:szCs w:val="28"/>
          <w:lang w:val="ru-RU"/>
        </w:rPr>
      </w:pPr>
      <w:r>
        <w:rPr>
          <w:color w:val="000000"/>
          <w:sz w:val="28"/>
          <w:szCs w:val="28"/>
          <w:lang w:val="ru-RU"/>
        </w:rPr>
        <w:t>2.1. Сотрудничество Сторон осуществляется в соответствии с нормативными правовыми актами Российской Федерации.</w:t>
      </w:r>
    </w:p>
    <w:p w:rsidR="00A703FB" w:rsidRDefault="00A703FB">
      <w:pPr>
        <w:pStyle w:val="a0"/>
        <w:tabs>
          <w:tab w:val="left" w:pos="284"/>
        </w:tabs>
        <w:spacing w:before="0" w:after="0" w:line="100" w:lineRule="atLeast"/>
        <w:ind w:firstLine="567"/>
        <w:jc w:val="both"/>
        <w:rPr>
          <w:color w:val="000000"/>
          <w:sz w:val="28"/>
          <w:szCs w:val="28"/>
          <w:lang w:val="ru-RU"/>
        </w:rPr>
      </w:pPr>
      <w:r>
        <w:rPr>
          <w:color w:val="000000"/>
          <w:sz w:val="28"/>
          <w:szCs w:val="28"/>
          <w:lang w:val="ru-RU"/>
        </w:rPr>
        <w:t>2.2. Реализация каждого направления сотрудничества, предусмотренного настоящим Соглашением, оформляется отдельными договорами, определяющими права и обязанности Сторон, и иными необходимыми документами (программами, планами мероприятий, протоколами и т.д.).</w:t>
      </w:r>
    </w:p>
    <w:p w:rsidR="00A703FB" w:rsidRDefault="00A703FB">
      <w:pPr>
        <w:ind w:firstLine="567"/>
        <w:rPr>
          <w:b/>
          <w:bCs/>
          <w:color w:val="000000"/>
          <w:sz w:val="28"/>
          <w:szCs w:val="28"/>
        </w:rPr>
      </w:pPr>
      <w:r>
        <w:rPr>
          <w:b/>
          <w:bCs/>
          <w:color w:val="000000"/>
          <w:sz w:val="28"/>
          <w:szCs w:val="28"/>
        </w:rPr>
        <w:t>Университет:</w:t>
      </w:r>
    </w:p>
    <w:p w:rsidR="00A703FB" w:rsidRDefault="00A703FB">
      <w:pPr>
        <w:tabs>
          <w:tab w:val="left" w:pos="709"/>
        </w:tabs>
        <w:ind w:firstLine="567"/>
        <w:jc w:val="both"/>
        <w:rPr>
          <w:color w:val="000000"/>
          <w:sz w:val="28"/>
          <w:szCs w:val="28"/>
        </w:rPr>
      </w:pPr>
      <w:r>
        <w:rPr>
          <w:color w:val="000000"/>
          <w:sz w:val="28"/>
          <w:szCs w:val="28"/>
        </w:rPr>
        <w:t xml:space="preserve">– Проводит научно-исследовательские работы и осуществляет консультационную деятельность в соответствии с </w:t>
      </w:r>
      <w:r w:rsidR="00FD1497">
        <w:rPr>
          <w:color w:val="000000"/>
          <w:sz w:val="28"/>
          <w:szCs w:val="28"/>
        </w:rPr>
        <w:t>потребностями</w:t>
      </w:r>
      <w:r>
        <w:rPr>
          <w:color w:val="000000"/>
          <w:sz w:val="28"/>
          <w:szCs w:val="28"/>
        </w:rPr>
        <w:t xml:space="preserve"> Организации на основании отдельных договоров;</w:t>
      </w:r>
    </w:p>
    <w:p w:rsidR="00A703FB" w:rsidRDefault="00A703FB">
      <w:pPr>
        <w:tabs>
          <w:tab w:val="left" w:pos="709"/>
        </w:tabs>
        <w:ind w:firstLine="567"/>
        <w:jc w:val="both"/>
        <w:rPr>
          <w:color w:val="000000"/>
          <w:sz w:val="28"/>
          <w:szCs w:val="28"/>
        </w:rPr>
      </w:pPr>
      <w:r>
        <w:rPr>
          <w:color w:val="000000"/>
          <w:sz w:val="28"/>
          <w:szCs w:val="28"/>
        </w:rPr>
        <w:t>– Содействует Организации в подборе кандидатов на должности Организации из числа выпускников Университета в соответствии с требованиями, предъявляемыми к работникам Организации;</w:t>
      </w:r>
    </w:p>
    <w:p w:rsidR="00A703FB" w:rsidRDefault="00A703FB">
      <w:pPr>
        <w:tabs>
          <w:tab w:val="left" w:pos="709"/>
        </w:tabs>
        <w:ind w:firstLine="567"/>
        <w:jc w:val="both"/>
        <w:rPr>
          <w:color w:val="000000"/>
          <w:sz w:val="28"/>
          <w:szCs w:val="28"/>
        </w:rPr>
      </w:pPr>
      <w:r>
        <w:rPr>
          <w:color w:val="000000"/>
          <w:sz w:val="28"/>
          <w:szCs w:val="28"/>
        </w:rPr>
        <w:t>–</w:t>
      </w:r>
      <w:r>
        <w:t xml:space="preserve"> </w:t>
      </w:r>
      <w:r>
        <w:rPr>
          <w:color w:val="000000"/>
          <w:sz w:val="28"/>
          <w:szCs w:val="28"/>
        </w:rPr>
        <w:t>Доводит до сведения обучающихся Университета тематику выпускных квалификационных работ, предоставленных Организацией;</w:t>
      </w:r>
    </w:p>
    <w:p w:rsidR="00A703FB" w:rsidRDefault="00A703FB">
      <w:pPr>
        <w:tabs>
          <w:tab w:val="left" w:pos="709"/>
        </w:tabs>
        <w:ind w:firstLine="567"/>
        <w:jc w:val="both"/>
        <w:rPr>
          <w:color w:val="000000"/>
          <w:sz w:val="28"/>
          <w:szCs w:val="28"/>
        </w:rPr>
      </w:pPr>
      <w:r>
        <w:rPr>
          <w:color w:val="000000"/>
          <w:sz w:val="28"/>
          <w:szCs w:val="28"/>
        </w:rPr>
        <w:t>– Информирует обучающихся и работников Университета о своём сотрудничестве с Организацией;</w:t>
      </w:r>
    </w:p>
    <w:p w:rsidR="00A703FB" w:rsidRDefault="00A703FB">
      <w:pPr>
        <w:tabs>
          <w:tab w:val="left" w:pos="709"/>
        </w:tabs>
        <w:ind w:firstLine="567"/>
        <w:jc w:val="both"/>
        <w:rPr>
          <w:color w:val="000000"/>
          <w:sz w:val="28"/>
          <w:szCs w:val="28"/>
        </w:rPr>
      </w:pPr>
      <w:r>
        <w:rPr>
          <w:color w:val="000000"/>
          <w:sz w:val="28"/>
          <w:szCs w:val="28"/>
        </w:rPr>
        <w:t>– По запросу в случае необходимости предоставляет Организации информацию о направлениях подготовки, специальностях, учебных планах, возможных специализациях, а также о получаемых компетенциях обучающихся и выпускников с целью корректировки процесса подготовки специалиста в рамках действующего законодательства Российской Федерации и локальных нормативных правовых актов Университета;</w:t>
      </w:r>
    </w:p>
    <w:p w:rsidR="00A703FB" w:rsidRDefault="00A703FB">
      <w:pPr>
        <w:tabs>
          <w:tab w:val="left" w:pos="709"/>
        </w:tabs>
        <w:ind w:firstLine="567"/>
        <w:jc w:val="both"/>
        <w:rPr>
          <w:color w:val="000000"/>
          <w:sz w:val="28"/>
          <w:szCs w:val="28"/>
        </w:rPr>
      </w:pPr>
      <w:r>
        <w:rPr>
          <w:color w:val="000000"/>
          <w:sz w:val="28"/>
          <w:szCs w:val="28"/>
        </w:rPr>
        <w:t>– Осуществляет повышение квалификации сотрудников Организации, а также при необходимости в рамках целевого приема подготовку кадров высшей квалификации в соответствии с возможностями Университета, действующим законодательством Российской Федерации и отдельными договорами.</w:t>
      </w:r>
    </w:p>
    <w:p w:rsidR="00A703FB" w:rsidRDefault="00A703FB">
      <w:pPr>
        <w:tabs>
          <w:tab w:val="left" w:pos="709"/>
        </w:tabs>
        <w:ind w:firstLine="567"/>
        <w:jc w:val="both"/>
        <w:rPr>
          <w:b/>
          <w:color w:val="000000"/>
          <w:sz w:val="28"/>
          <w:szCs w:val="28"/>
        </w:rPr>
      </w:pPr>
      <w:r>
        <w:rPr>
          <w:b/>
          <w:color w:val="000000"/>
          <w:sz w:val="28"/>
          <w:szCs w:val="28"/>
        </w:rPr>
        <w:t>Организация:</w:t>
      </w:r>
    </w:p>
    <w:p w:rsidR="00A703FB" w:rsidRDefault="00A703FB">
      <w:pPr>
        <w:pStyle w:val="a0"/>
        <w:numPr>
          <w:ilvl w:val="0"/>
          <w:numId w:val="5"/>
        </w:numPr>
        <w:tabs>
          <w:tab w:val="left" w:pos="66"/>
          <w:tab w:val="left" w:pos="567"/>
        </w:tabs>
        <w:spacing w:before="0" w:after="0" w:line="100" w:lineRule="atLeast"/>
        <w:ind w:left="0" w:firstLine="426"/>
        <w:jc w:val="both"/>
        <w:rPr>
          <w:color w:val="000000"/>
          <w:sz w:val="28"/>
          <w:szCs w:val="28"/>
          <w:lang w:val="ru-RU"/>
        </w:rPr>
      </w:pPr>
      <w:r>
        <w:rPr>
          <w:color w:val="000000"/>
          <w:sz w:val="28"/>
          <w:szCs w:val="28"/>
          <w:lang w:val="ru-RU"/>
        </w:rPr>
        <w:t xml:space="preserve">Предоставляет условия для прохождения практики обучающимся Университета, имеющим высокие показатели успеваемости и ориентированным на работу в сфере деятельности Организации, </w:t>
      </w:r>
      <w:r w:rsidR="00FD1497">
        <w:rPr>
          <w:color w:val="000000"/>
          <w:sz w:val="28"/>
          <w:szCs w:val="28"/>
          <w:lang w:val="ru-RU"/>
        </w:rPr>
        <w:t>в соответствии с отдельно заключённым договором.</w:t>
      </w:r>
    </w:p>
    <w:p w:rsidR="00A703FB" w:rsidRDefault="00A703FB">
      <w:pPr>
        <w:pStyle w:val="a0"/>
        <w:numPr>
          <w:ilvl w:val="0"/>
          <w:numId w:val="5"/>
        </w:numPr>
        <w:tabs>
          <w:tab w:val="left" w:pos="66"/>
          <w:tab w:val="left" w:pos="567"/>
        </w:tabs>
        <w:spacing w:before="0" w:after="0" w:line="100" w:lineRule="atLeast"/>
        <w:ind w:left="0" w:firstLine="283"/>
        <w:jc w:val="both"/>
        <w:rPr>
          <w:color w:val="000000"/>
          <w:sz w:val="28"/>
          <w:szCs w:val="28"/>
          <w:lang w:val="ru-RU"/>
        </w:rPr>
      </w:pPr>
      <w:r>
        <w:rPr>
          <w:color w:val="000000"/>
          <w:sz w:val="28"/>
          <w:szCs w:val="28"/>
          <w:lang w:val="ru-RU"/>
        </w:rPr>
        <w:t>В случае необходимости предоставляет Университету тематику выпускных квалификационных работ для обучающихся.</w:t>
      </w:r>
    </w:p>
    <w:p w:rsidR="00A703FB" w:rsidRDefault="00A703FB">
      <w:pPr>
        <w:pStyle w:val="a0"/>
        <w:numPr>
          <w:ilvl w:val="0"/>
          <w:numId w:val="5"/>
        </w:numPr>
        <w:tabs>
          <w:tab w:val="left" w:pos="66"/>
          <w:tab w:val="left" w:pos="567"/>
        </w:tabs>
        <w:spacing w:before="0" w:after="0" w:line="100" w:lineRule="atLeast"/>
        <w:ind w:left="0" w:firstLine="426"/>
        <w:jc w:val="both"/>
        <w:rPr>
          <w:color w:val="000000"/>
          <w:sz w:val="28"/>
          <w:szCs w:val="28"/>
          <w:lang w:val="ru-RU"/>
        </w:rPr>
      </w:pPr>
      <w:r>
        <w:rPr>
          <w:color w:val="000000"/>
          <w:sz w:val="28"/>
          <w:szCs w:val="28"/>
          <w:lang w:val="ru-RU"/>
        </w:rPr>
        <w:t xml:space="preserve">В соответствии с требованиями, предъявляемыми к работникам Организации, оказывает содействие трудоустройству выпускников Университета, показавших высокие результаты в процессе обучения и </w:t>
      </w:r>
      <w:r>
        <w:rPr>
          <w:color w:val="000000"/>
          <w:sz w:val="28"/>
          <w:szCs w:val="28"/>
          <w:lang w:val="ru-RU"/>
        </w:rPr>
        <w:lastRenderedPageBreak/>
        <w:t>проявивших себя с лучшей стороны в ходе прохождения преддипломной практики в Организации.</w:t>
      </w:r>
    </w:p>
    <w:p w:rsidR="00A703FB" w:rsidRDefault="00A703FB">
      <w:pPr>
        <w:pStyle w:val="a0"/>
        <w:numPr>
          <w:ilvl w:val="0"/>
          <w:numId w:val="5"/>
        </w:numPr>
        <w:spacing w:before="0" w:after="0" w:line="100" w:lineRule="atLeast"/>
        <w:ind w:left="0" w:firstLine="426"/>
        <w:jc w:val="both"/>
        <w:rPr>
          <w:rStyle w:val="hps"/>
          <w:sz w:val="28"/>
          <w:szCs w:val="28"/>
        </w:rPr>
      </w:pPr>
      <w:r>
        <w:rPr>
          <w:color w:val="000000"/>
          <w:sz w:val="28"/>
          <w:szCs w:val="28"/>
          <w:lang w:val="ru-RU"/>
        </w:rPr>
        <w:t>Проводит ежегодные презентации для обучающихся Университета с целью ознакомления с деятельностью Организации, условиями работы и возможностями трудоустройства.</w:t>
      </w:r>
    </w:p>
    <w:p w:rsidR="00A703FB" w:rsidRDefault="00A703FB">
      <w:pPr>
        <w:pStyle w:val="17"/>
        <w:spacing w:before="0"/>
        <w:ind w:firstLine="567"/>
        <w:jc w:val="both"/>
        <w:rPr>
          <w:rStyle w:val="hps"/>
          <w:b w:val="0"/>
          <w:bCs w:val="0"/>
          <w:sz w:val="28"/>
          <w:szCs w:val="28"/>
        </w:rPr>
      </w:pPr>
      <w:r>
        <w:rPr>
          <w:rStyle w:val="hps"/>
          <w:b w:val="0"/>
          <w:bCs w:val="0"/>
          <w:sz w:val="28"/>
          <w:szCs w:val="28"/>
        </w:rPr>
        <w:t>2.3</w:t>
      </w:r>
      <w:r>
        <w:rPr>
          <w:b w:val="0"/>
          <w:bCs w:val="0"/>
          <w:sz w:val="28"/>
          <w:szCs w:val="28"/>
        </w:rPr>
        <w:t xml:space="preserve">. </w:t>
      </w:r>
      <w:r>
        <w:rPr>
          <w:rStyle w:val="hps"/>
          <w:b w:val="0"/>
          <w:bCs w:val="0"/>
          <w:sz w:val="28"/>
          <w:szCs w:val="28"/>
        </w:rPr>
        <w:t>Стороны</w:t>
      </w:r>
      <w:r>
        <w:rPr>
          <w:b w:val="0"/>
          <w:bCs w:val="0"/>
          <w:sz w:val="28"/>
          <w:szCs w:val="28"/>
        </w:rPr>
        <w:t xml:space="preserve"> </w:t>
      </w:r>
      <w:r>
        <w:rPr>
          <w:rStyle w:val="hps"/>
          <w:b w:val="0"/>
          <w:bCs w:val="0"/>
          <w:sz w:val="28"/>
          <w:szCs w:val="28"/>
        </w:rPr>
        <w:t>проводят следующие</w:t>
      </w:r>
      <w:r>
        <w:rPr>
          <w:b w:val="0"/>
          <w:bCs w:val="0"/>
          <w:sz w:val="28"/>
          <w:szCs w:val="28"/>
        </w:rPr>
        <w:t xml:space="preserve"> </w:t>
      </w:r>
      <w:r>
        <w:rPr>
          <w:rStyle w:val="hps"/>
          <w:b w:val="0"/>
          <w:bCs w:val="0"/>
          <w:sz w:val="28"/>
          <w:szCs w:val="28"/>
        </w:rPr>
        <w:t>совместные мероприятия</w:t>
      </w:r>
      <w:r>
        <w:rPr>
          <w:b w:val="0"/>
          <w:bCs w:val="0"/>
          <w:sz w:val="28"/>
          <w:szCs w:val="28"/>
        </w:rPr>
        <w:t>:</w:t>
      </w:r>
    </w:p>
    <w:p w:rsidR="00A703FB" w:rsidRDefault="00A703FB">
      <w:pPr>
        <w:pStyle w:val="17"/>
        <w:numPr>
          <w:ilvl w:val="0"/>
          <w:numId w:val="6"/>
        </w:numPr>
        <w:spacing w:before="0"/>
        <w:ind w:left="0" w:firstLine="426"/>
        <w:jc w:val="both"/>
        <w:rPr>
          <w:rStyle w:val="hps"/>
          <w:b w:val="0"/>
          <w:bCs w:val="0"/>
          <w:sz w:val="28"/>
          <w:szCs w:val="28"/>
        </w:rPr>
      </w:pPr>
      <w:r>
        <w:rPr>
          <w:rStyle w:val="hps"/>
          <w:b w:val="0"/>
          <w:bCs w:val="0"/>
          <w:sz w:val="28"/>
          <w:szCs w:val="28"/>
        </w:rPr>
        <w:t>Проведение мероприятий, направленных</w:t>
      </w:r>
      <w:r>
        <w:rPr>
          <w:b w:val="0"/>
          <w:bCs w:val="0"/>
          <w:sz w:val="28"/>
          <w:szCs w:val="28"/>
        </w:rPr>
        <w:t xml:space="preserve"> </w:t>
      </w:r>
      <w:r>
        <w:rPr>
          <w:rStyle w:val="hps"/>
          <w:b w:val="0"/>
          <w:bCs w:val="0"/>
          <w:sz w:val="28"/>
          <w:szCs w:val="28"/>
        </w:rPr>
        <w:t>на решение вопроса</w:t>
      </w:r>
      <w:r>
        <w:rPr>
          <w:b w:val="0"/>
          <w:bCs w:val="0"/>
          <w:sz w:val="28"/>
          <w:szCs w:val="28"/>
        </w:rPr>
        <w:t xml:space="preserve"> </w:t>
      </w:r>
      <w:r>
        <w:rPr>
          <w:rStyle w:val="hps"/>
          <w:b w:val="0"/>
          <w:bCs w:val="0"/>
          <w:sz w:val="28"/>
          <w:szCs w:val="28"/>
        </w:rPr>
        <w:t>развития профессиональных компетенций и трудоустройства обучающихся Университета</w:t>
      </w:r>
      <w:r>
        <w:rPr>
          <w:b w:val="0"/>
          <w:bCs w:val="0"/>
          <w:sz w:val="28"/>
          <w:szCs w:val="28"/>
        </w:rPr>
        <w:t>.</w:t>
      </w:r>
    </w:p>
    <w:p w:rsidR="00A703FB" w:rsidRDefault="00A703FB">
      <w:pPr>
        <w:pStyle w:val="17"/>
        <w:numPr>
          <w:ilvl w:val="0"/>
          <w:numId w:val="6"/>
        </w:numPr>
        <w:spacing w:before="0"/>
        <w:ind w:left="0" w:firstLine="426"/>
        <w:jc w:val="both"/>
        <w:rPr>
          <w:rStyle w:val="hps"/>
          <w:b w:val="0"/>
          <w:bCs w:val="0"/>
          <w:sz w:val="28"/>
          <w:szCs w:val="28"/>
        </w:rPr>
      </w:pPr>
      <w:r>
        <w:rPr>
          <w:b w:val="0"/>
          <w:bCs w:val="0"/>
          <w:sz w:val="28"/>
          <w:szCs w:val="28"/>
        </w:rPr>
        <w:t xml:space="preserve">Организация и проведение </w:t>
      </w:r>
      <w:proofErr w:type="spellStart"/>
      <w:r>
        <w:rPr>
          <w:b w:val="0"/>
          <w:bCs w:val="0"/>
          <w:sz w:val="28"/>
          <w:szCs w:val="28"/>
        </w:rPr>
        <w:t>профориентационного</w:t>
      </w:r>
      <w:proofErr w:type="spellEnd"/>
      <w:r>
        <w:rPr>
          <w:b w:val="0"/>
          <w:bCs w:val="0"/>
          <w:sz w:val="28"/>
          <w:szCs w:val="28"/>
        </w:rPr>
        <w:t xml:space="preserve"> тестирования, собеседований соискателей с представителями Организации. </w:t>
      </w:r>
    </w:p>
    <w:p w:rsidR="00A703FB" w:rsidRDefault="00A703FB">
      <w:pPr>
        <w:pStyle w:val="17"/>
        <w:numPr>
          <w:ilvl w:val="0"/>
          <w:numId w:val="6"/>
        </w:numPr>
        <w:spacing w:before="0"/>
        <w:ind w:left="0" w:firstLine="426"/>
        <w:jc w:val="both"/>
        <w:rPr>
          <w:rStyle w:val="hps"/>
          <w:b w:val="0"/>
          <w:bCs w:val="0"/>
          <w:sz w:val="28"/>
          <w:szCs w:val="28"/>
        </w:rPr>
      </w:pPr>
      <w:r>
        <w:rPr>
          <w:rStyle w:val="hps"/>
          <w:b w:val="0"/>
          <w:bCs w:val="0"/>
          <w:sz w:val="28"/>
          <w:szCs w:val="28"/>
        </w:rPr>
        <w:t>Действия</w:t>
      </w:r>
      <w:r>
        <w:rPr>
          <w:b w:val="0"/>
          <w:bCs w:val="0"/>
          <w:sz w:val="28"/>
          <w:szCs w:val="28"/>
        </w:rPr>
        <w:t xml:space="preserve"> </w:t>
      </w:r>
      <w:r>
        <w:rPr>
          <w:rStyle w:val="hps"/>
          <w:b w:val="0"/>
          <w:bCs w:val="0"/>
          <w:sz w:val="28"/>
          <w:szCs w:val="28"/>
        </w:rPr>
        <w:t>по информированию</w:t>
      </w:r>
      <w:r>
        <w:rPr>
          <w:b w:val="0"/>
          <w:bCs w:val="0"/>
          <w:sz w:val="28"/>
          <w:szCs w:val="28"/>
        </w:rPr>
        <w:t xml:space="preserve"> </w:t>
      </w:r>
      <w:r>
        <w:rPr>
          <w:rStyle w:val="hps"/>
          <w:b w:val="0"/>
          <w:bCs w:val="0"/>
          <w:sz w:val="28"/>
          <w:szCs w:val="28"/>
        </w:rPr>
        <w:t>молодежи</w:t>
      </w:r>
      <w:r>
        <w:rPr>
          <w:b w:val="0"/>
          <w:bCs w:val="0"/>
          <w:sz w:val="28"/>
          <w:szCs w:val="28"/>
        </w:rPr>
        <w:t xml:space="preserve"> </w:t>
      </w:r>
      <w:r>
        <w:rPr>
          <w:rStyle w:val="hps"/>
          <w:b w:val="0"/>
          <w:bCs w:val="0"/>
          <w:sz w:val="28"/>
          <w:szCs w:val="28"/>
        </w:rPr>
        <w:t>о состоянии рынка труда</w:t>
      </w:r>
      <w:r>
        <w:rPr>
          <w:b w:val="0"/>
          <w:bCs w:val="0"/>
          <w:sz w:val="28"/>
          <w:szCs w:val="28"/>
        </w:rPr>
        <w:t xml:space="preserve"> </w:t>
      </w:r>
      <w:r>
        <w:rPr>
          <w:rStyle w:val="hps"/>
          <w:b w:val="0"/>
          <w:bCs w:val="0"/>
          <w:sz w:val="28"/>
          <w:szCs w:val="28"/>
        </w:rPr>
        <w:t>путем предоставления</w:t>
      </w:r>
      <w:r>
        <w:rPr>
          <w:b w:val="0"/>
          <w:bCs w:val="0"/>
          <w:sz w:val="28"/>
          <w:szCs w:val="28"/>
        </w:rPr>
        <w:t xml:space="preserve"> </w:t>
      </w:r>
      <w:r>
        <w:rPr>
          <w:rStyle w:val="hps"/>
          <w:b w:val="0"/>
          <w:bCs w:val="0"/>
          <w:sz w:val="28"/>
          <w:szCs w:val="28"/>
        </w:rPr>
        <w:t>сведений</w:t>
      </w:r>
      <w:r>
        <w:rPr>
          <w:b w:val="0"/>
          <w:bCs w:val="0"/>
          <w:sz w:val="28"/>
          <w:szCs w:val="28"/>
        </w:rPr>
        <w:t xml:space="preserve"> </w:t>
      </w:r>
      <w:r>
        <w:rPr>
          <w:rStyle w:val="hps"/>
          <w:b w:val="0"/>
          <w:bCs w:val="0"/>
          <w:sz w:val="28"/>
          <w:szCs w:val="28"/>
        </w:rPr>
        <w:t>о</w:t>
      </w:r>
      <w:r>
        <w:rPr>
          <w:b w:val="0"/>
          <w:bCs w:val="0"/>
          <w:sz w:val="28"/>
          <w:szCs w:val="28"/>
        </w:rPr>
        <w:t xml:space="preserve"> </w:t>
      </w:r>
      <w:r>
        <w:rPr>
          <w:rStyle w:val="hps"/>
          <w:b w:val="0"/>
          <w:bCs w:val="0"/>
          <w:sz w:val="28"/>
          <w:szCs w:val="28"/>
        </w:rPr>
        <w:t>профессиях</w:t>
      </w:r>
      <w:r>
        <w:rPr>
          <w:b w:val="0"/>
          <w:bCs w:val="0"/>
          <w:sz w:val="28"/>
          <w:szCs w:val="28"/>
        </w:rPr>
        <w:t xml:space="preserve">, </w:t>
      </w:r>
      <w:r>
        <w:rPr>
          <w:rStyle w:val="hps"/>
          <w:b w:val="0"/>
          <w:bCs w:val="0"/>
          <w:sz w:val="28"/>
          <w:szCs w:val="28"/>
        </w:rPr>
        <w:t>пользующиеся спросом</w:t>
      </w:r>
      <w:r>
        <w:rPr>
          <w:b w:val="0"/>
          <w:bCs w:val="0"/>
          <w:sz w:val="28"/>
          <w:szCs w:val="28"/>
        </w:rPr>
        <w:t xml:space="preserve"> </w:t>
      </w:r>
      <w:r>
        <w:rPr>
          <w:rStyle w:val="hps"/>
          <w:b w:val="0"/>
          <w:bCs w:val="0"/>
          <w:sz w:val="28"/>
          <w:szCs w:val="28"/>
        </w:rPr>
        <w:t>на рынке труда</w:t>
      </w:r>
      <w:r>
        <w:rPr>
          <w:b w:val="0"/>
          <w:bCs w:val="0"/>
          <w:sz w:val="28"/>
          <w:szCs w:val="28"/>
        </w:rPr>
        <w:t xml:space="preserve">, </w:t>
      </w:r>
      <w:r>
        <w:rPr>
          <w:rStyle w:val="hps"/>
          <w:b w:val="0"/>
          <w:bCs w:val="0"/>
          <w:sz w:val="28"/>
          <w:szCs w:val="28"/>
        </w:rPr>
        <w:t>а</w:t>
      </w:r>
      <w:r>
        <w:rPr>
          <w:b w:val="0"/>
          <w:bCs w:val="0"/>
          <w:sz w:val="28"/>
          <w:szCs w:val="28"/>
        </w:rPr>
        <w:t xml:space="preserve"> </w:t>
      </w:r>
      <w:r>
        <w:rPr>
          <w:rStyle w:val="hps"/>
          <w:b w:val="0"/>
          <w:bCs w:val="0"/>
          <w:sz w:val="28"/>
          <w:szCs w:val="28"/>
        </w:rPr>
        <w:t>в случае</w:t>
      </w:r>
      <w:r>
        <w:rPr>
          <w:b w:val="0"/>
          <w:bCs w:val="0"/>
          <w:sz w:val="28"/>
          <w:szCs w:val="28"/>
        </w:rPr>
        <w:t xml:space="preserve"> </w:t>
      </w:r>
      <w:r>
        <w:rPr>
          <w:rStyle w:val="hps"/>
          <w:b w:val="0"/>
          <w:bCs w:val="0"/>
          <w:sz w:val="28"/>
          <w:szCs w:val="28"/>
        </w:rPr>
        <w:t>потребности</w:t>
      </w:r>
      <w:r>
        <w:rPr>
          <w:b w:val="0"/>
          <w:bCs w:val="0"/>
          <w:sz w:val="28"/>
          <w:szCs w:val="28"/>
        </w:rPr>
        <w:t xml:space="preserve"> </w:t>
      </w:r>
      <w:r>
        <w:rPr>
          <w:rStyle w:val="hps"/>
          <w:b w:val="0"/>
          <w:bCs w:val="0"/>
          <w:sz w:val="28"/>
          <w:szCs w:val="28"/>
        </w:rPr>
        <w:t>-</w:t>
      </w:r>
      <w:r>
        <w:rPr>
          <w:b w:val="0"/>
          <w:bCs w:val="0"/>
          <w:sz w:val="28"/>
          <w:szCs w:val="28"/>
        </w:rPr>
        <w:t xml:space="preserve"> </w:t>
      </w:r>
      <w:r>
        <w:rPr>
          <w:rStyle w:val="hps"/>
          <w:b w:val="0"/>
          <w:bCs w:val="0"/>
          <w:sz w:val="28"/>
          <w:szCs w:val="28"/>
        </w:rPr>
        <w:t>другой</w:t>
      </w:r>
      <w:r>
        <w:rPr>
          <w:b w:val="0"/>
          <w:bCs w:val="0"/>
          <w:sz w:val="28"/>
          <w:szCs w:val="28"/>
        </w:rPr>
        <w:t xml:space="preserve"> </w:t>
      </w:r>
      <w:r>
        <w:rPr>
          <w:rStyle w:val="hps"/>
          <w:b w:val="0"/>
          <w:bCs w:val="0"/>
          <w:sz w:val="28"/>
          <w:szCs w:val="28"/>
        </w:rPr>
        <w:t>статистической</w:t>
      </w:r>
      <w:r>
        <w:rPr>
          <w:b w:val="0"/>
          <w:bCs w:val="0"/>
          <w:sz w:val="28"/>
          <w:szCs w:val="28"/>
        </w:rPr>
        <w:t xml:space="preserve"> </w:t>
      </w:r>
      <w:r>
        <w:rPr>
          <w:rStyle w:val="hps"/>
          <w:b w:val="0"/>
          <w:bCs w:val="0"/>
          <w:sz w:val="28"/>
          <w:szCs w:val="28"/>
        </w:rPr>
        <w:t>и</w:t>
      </w:r>
      <w:r>
        <w:rPr>
          <w:b w:val="0"/>
          <w:bCs w:val="0"/>
          <w:sz w:val="28"/>
          <w:szCs w:val="28"/>
        </w:rPr>
        <w:t xml:space="preserve"> </w:t>
      </w:r>
      <w:r>
        <w:rPr>
          <w:rStyle w:val="hps"/>
          <w:b w:val="0"/>
          <w:bCs w:val="0"/>
          <w:sz w:val="28"/>
          <w:szCs w:val="28"/>
        </w:rPr>
        <w:t>справочной</w:t>
      </w:r>
      <w:r>
        <w:rPr>
          <w:b w:val="0"/>
          <w:bCs w:val="0"/>
          <w:sz w:val="28"/>
          <w:szCs w:val="28"/>
        </w:rPr>
        <w:t xml:space="preserve"> </w:t>
      </w:r>
      <w:r>
        <w:rPr>
          <w:rStyle w:val="hps"/>
          <w:b w:val="0"/>
          <w:bCs w:val="0"/>
          <w:sz w:val="28"/>
          <w:szCs w:val="28"/>
        </w:rPr>
        <w:t>информации.</w:t>
      </w:r>
    </w:p>
    <w:p w:rsidR="00A703FB" w:rsidRDefault="00A703FB">
      <w:pPr>
        <w:pStyle w:val="17"/>
        <w:numPr>
          <w:ilvl w:val="0"/>
          <w:numId w:val="6"/>
        </w:numPr>
        <w:spacing w:before="0"/>
        <w:ind w:left="0" w:firstLine="426"/>
        <w:jc w:val="both"/>
        <w:rPr>
          <w:rStyle w:val="hps"/>
          <w:b w:val="0"/>
          <w:bCs w:val="0"/>
          <w:sz w:val="28"/>
          <w:szCs w:val="28"/>
        </w:rPr>
      </w:pPr>
      <w:r>
        <w:rPr>
          <w:rStyle w:val="hps"/>
          <w:b w:val="0"/>
          <w:bCs w:val="0"/>
          <w:sz w:val="28"/>
          <w:szCs w:val="28"/>
        </w:rPr>
        <w:t>Совместная</w:t>
      </w:r>
      <w:r>
        <w:rPr>
          <w:b w:val="0"/>
          <w:bCs w:val="0"/>
          <w:sz w:val="28"/>
          <w:szCs w:val="28"/>
        </w:rPr>
        <w:t xml:space="preserve"> </w:t>
      </w:r>
      <w:r>
        <w:rPr>
          <w:rStyle w:val="hps"/>
          <w:b w:val="0"/>
          <w:bCs w:val="0"/>
          <w:sz w:val="28"/>
          <w:szCs w:val="28"/>
        </w:rPr>
        <w:t>разработка</w:t>
      </w:r>
      <w:r>
        <w:rPr>
          <w:b w:val="0"/>
          <w:bCs w:val="0"/>
          <w:sz w:val="28"/>
          <w:szCs w:val="28"/>
        </w:rPr>
        <w:t xml:space="preserve"> </w:t>
      </w:r>
      <w:r>
        <w:rPr>
          <w:rStyle w:val="hps"/>
          <w:b w:val="0"/>
          <w:bCs w:val="0"/>
          <w:sz w:val="28"/>
          <w:szCs w:val="28"/>
        </w:rPr>
        <w:t>и распространение</w:t>
      </w:r>
      <w:r>
        <w:rPr>
          <w:b w:val="0"/>
          <w:bCs w:val="0"/>
          <w:sz w:val="28"/>
          <w:szCs w:val="28"/>
        </w:rPr>
        <w:t xml:space="preserve"> </w:t>
      </w:r>
      <w:r>
        <w:rPr>
          <w:rStyle w:val="hps"/>
          <w:b w:val="0"/>
          <w:bCs w:val="0"/>
          <w:sz w:val="28"/>
          <w:szCs w:val="28"/>
        </w:rPr>
        <w:t>информационных</w:t>
      </w:r>
      <w:r>
        <w:rPr>
          <w:b w:val="0"/>
          <w:bCs w:val="0"/>
          <w:sz w:val="28"/>
          <w:szCs w:val="28"/>
        </w:rPr>
        <w:t xml:space="preserve"> </w:t>
      </w:r>
      <w:r>
        <w:rPr>
          <w:rStyle w:val="hps"/>
          <w:b w:val="0"/>
          <w:bCs w:val="0"/>
          <w:sz w:val="28"/>
          <w:szCs w:val="28"/>
        </w:rPr>
        <w:t>материалов</w:t>
      </w:r>
      <w:r>
        <w:rPr>
          <w:b w:val="0"/>
          <w:bCs w:val="0"/>
          <w:sz w:val="28"/>
          <w:szCs w:val="28"/>
        </w:rPr>
        <w:t xml:space="preserve"> </w:t>
      </w:r>
      <w:r>
        <w:rPr>
          <w:rStyle w:val="hps"/>
          <w:b w:val="0"/>
          <w:bCs w:val="0"/>
          <w:sz w:val="28"/>
          <w:szCs w:val="28"/>
        </w:rPr>
        <w:t>о сотрудничестве</w:t>
      </w:r>
      <w:r>
        <w:rPr>
          <w:b w:val="0"/>
          <w:bCs w:val="0"/>
          <w:sz w:val="28"/>
          <w:szCs w:val="28"/>
        </w:rPr>
        <w:t xml:space="preserve"> </w:t>
      </w:r>
      <w:r>
        <w:rPr>
          <w:rStyle w:val="hps"/>
          <w:b w:val="0"/>
          <w:bCs w:val="0"/>
          <w:sz w:val="28"/>
          <w:szCs w:val="28"/>
        </w:rPr>
        <w:t>Организации и</w:t>
      </w:r>
      <w:r>
        <w:rPr>
          <w:b w:val="0"/>
          <w:bCs w:val="0"/>
          <w:sz w:val="28"/>
          <w:szCs w:val="28"/>
        </w:rPr>
        <w:t xml:space="preserve"> </w:t>
      </w:r>
      <w:r>
        <w:rPr>
          <w:rStyle w:val="hps"/>
          <w:b w:val="0"/>
          <w:bCs w:val="0"/>
          <w:sz w:val="28"/>
          <w:szCs w:val="28"/>
        </w:rPr>
        <w:t>Университета</w:t>
      </w:r>
      <w:r>
        <w:rPr>
          <w:b w:val="0"/>
          <w:bCs w:val="0"/>
          <w:sz w:val="28"/>
          <w:szCs w:val="28"/>
        </w:rPr>
        <w:t xml:space="preserve">, </w:t>
      </w:r>
      <w:r>
        <w:rPr>
          <w:rStyle w:val="hps"/>
          <w:b w:val="0"/>
          <w:bCs w:val="0"/>
          <w:sz w:val="28"/>
          <w:szCs w:val="28"/>
        </w:rPr>
        <w:t>его</w:t>
      </w:r>
      <w:r>
        <w:rPr>
          <w:b w:val="0"/>
          <w:bCs w:val="0"/>
          <w:sz w:val="28"/>
          <w:szCs w:val="28"/>
        </w:rPr>
        <w:t xml:space="preserve"> </w:t>
      </w:r>
      <w:r>
        <w:rPr>
          <w:rStyle w:val="hps"/>
          <w:b w:val="0"/>
          <w:bCs w:val="0"/>
          <w:sz w:val="28"/>
          <w:szCs w:val="28"/>
        </w:rPr>
        <w:t>общественно</w:t>
      </w:r>
      <w:r>
        <w:rPr>
          <w:b w:val="0"/>
          <w:bCs w:val="0"/>
          <w:sz w:val="28"/>
          <w:szCs w:val="28"/>
        </w:rPr>
        <w:t xml:space="preserve">-полезный </w:t>
      </w:r>
      <w:r>
        <w:rPr>
          <w:rStyle w:val="hps"/>
          <w:b w:val="0"/>
          <w:bCs w:val="0"/>
          <w:sz w:val="28"/>
          <w:szCs w:val="28"/>
        </w:rPr>
        <w:t>характер.</w:t>
      </w:r>
    </w:p>
    <w:p w:rsidR="00A703FB" w:rsidRDefault="00A703FB">
      <w:pPr>
        <w:pStyle w:val="17"/>
        <w:spacing w:before="0"/>
        <w:ind w:firstLine="567"/>
        <w:jc w:val="both"/>
        <w:rPr>
          <w:color w:val="000000"/>
          <w:sz w:val="28"/>
          <w:szCs w:val="28"/>
        </w:rPr>
      </w:pPr>
      <w:r>
        <w:rPr>
          <w:rStyle w:val="hps"/>
          <w:b w:val="0"/>
          <w:bCs w:val="0"/>
          <w:sz w:val="28"/>
          <w:szCs w:val="28"/>
        </w:rPr>
        <w:t xml:space="preserve">Участие Сторон в выполнении положений Соглашения может выражаться в других согласованных формах сотрудничества. </w:t>
      </w:r>
    </w:p>
    <w:p w:rsidR="00A703FB" w:rsidRDefault="00A703FB">
      <w:pPr>
        <w:pStyle w:val="17"/>
        <w:spacing w:before="0"/>
        <w:ind w:firstLine="567"/>
        <w:rPr>
          <w:color w:val="000000"/>
          <w:sz w:val="28"/>
          <w:szCs w:val="28"/>
        </w:rPr>
      </w:pPr>
    </w:p>
    <w:p w:rsidR="00A703FB" w:rsidRDefault="00A703FB">
      <w:pPr>
        <w:tabs>
          <w:tab w:val="left" w:pos="567"/>
        </w:tabs>
        <w:ind w:firstLine="567"/>
        <w:jc w:val="center"/>
        <w:rPr>
          <w:b/>
          <w:bCs/>
          <w:color w:val="000000"/>
          <w:sz w:val="28"/>
          <w:szCs w:val="28"/>
        </w:rPr>
      </w:pPr>
    </w:p>
    <w:p w:rsidR="00A703FB" w:rsidRDefault="00A703FB">
      <w:pPr>
        <w:numPr>
          <w:ilvl w:val="0"/>
          <w:numId w:val="4"/>
        </w:numPr>
        <w:tabs>
          <w:tab w:val="left" w:pos="567"/>
        </w:tabs>
        <w:ind w:firstLine="567"/>
        <w:jc w:val="center"/>
        <w:rPr>
          <w:b/>
          <w:bCs/>
          <w:color w:val="000000"/>
          <w:sz w:val="28"/>
          <w:szCs w:val="28"/>
        </w:rPr>
      </w:pPr>
      <w:r>
        <w:rPr>
          <w:b/>
          <w:bCs/>
          <w:color w:val="000000"/>
          <w:sz w:val="28"/>
          <w:szCs w:val="28"/>
        </w:rPr>
        <w:t>Срок действия настоящего Соглашения</w:t>
      </w:r>
    </w:p>
    <w:p w:rsidR="00A703FB" w:rsidRDefault="00A703FB">
      <w:pPr>
        <w:tabs>
          <w:tab w:val="left" w:pos="567"/>
        </w:tabs>
        <w:ind w:left="567"/>
        <w:jc w:val="both"/>
        <w:rPr>
          <w:b/>
          <w:bCs/>
          <w:color w:val="000000"/>
          <w:sz w:val="28"/>
          <w:szCs w:val="28"/>
        </w:rPr>
      </w:pPr>
    </w:p>
    <w:p w:rsidR="00A703FB" w:rsidRDefault="00F36567">
      <w:pPr>
        <w:shd w:val="clear" w:color="auto" w:fill="FFFFFF"/>
        <w:ind w:firstLine="567"/>
        <w:jc w:val="both"/>
        <w:rPr>
          <w:color w:val="000000"/>
          <w:spacing w:val="-1"/>
          <w:sz w:val="28"/>
          <w:szCs w:val="28"/>
        </w:rPr>
      </w:pPr>
      <w:r>
        <w:rPr>
          <w:color w:val="000000"/>
          <w:spacing w:val="4"/>
          <w:sz w:val="28"/>
          <w:szCs w:val="28"/>
        </w:rPr>
        <w:t>3</w:t>
      </w:r>
      <w:r w:rsidR="00A703FB">
        <w:rPr>
          <w:color w:val="000000"/>
          <w:spacing w:val="4"/>
          <w:sz w:val="28"/>
          <w:szCs w:val="28"/>
        </w:rPr>
        <w:t xml:space="preserve">.1. Настоящее Соглашение вступает в силу с момента его подписания Сторонами и действует до </w:t>
      </w:r>
      <w:r w:rsidR="00A703FB" w:rsidRPr="00845A16">
        <w:rPr>
          <w:color w:val="000000"/>
          <w:spacing w:val="4"/>
          <w:sz w:val="28"/>
          <w:szCs w:val="28"/>
        </w:rPr>
        <w:t>31.12.20</w:t>
      </w:r>
      <w:r w:rsidR="00952E8E" w:rsidRPr="00845A16">
        <w:rPr>
          <w:color w:val="000000"/>
          <w:spacing w:val="4"/>
          <w:sz w:val="28"/>
          <w:szCs w:val="28"/>
        </w:rPr>
        <w:t>2</w:t>
      </w:r>
      <w:r w:rsidR="00844C8F">
        <w:rPr>
          <w:color w:val="000000"/>
          <w:spacing w:val="4"/>
          <w:sz w:val="28"/>
          <w:szCs w:val="28"/>
        </w:rPr>
        <w:t>4</w:t>
      </w:r>
      <w:r w:rsidR="00A703FB">
        <w:rPr>
          <w:color w:val="000000"/>
          <w:spacing w:val="4"/>
          <w:sz w:val="28"/>
          <w:szCs w:val="28"/>
        </w:rPr>
        <w:t xml:space="preserve"> года.</w:t>
      </w:r>
    </w:p>
    <w:p w:rsidR="00A703FB" w:rsidRDefault="00A703FB">
      <w:pPr>
        <w:shd w:val="clear" w:color="auto" w:fill="FFFFFF"/>
        <w:ind w:firstLine="567"/>
        <w:jc w:val="both"/>
        <w:rPr>
          <w:color w:val="000000"/>
          <w:spacing w:val="4"/>
          <w:sz w:val="28"/>
          <w:szCs w:val="28"/>
        </w:rPr>
      </w:pPr>
      <w:r>
        <w:rPr>
          <w:color w:val="000000"/>
          <w:spacing w:val="-1"/>
          <w:sz w:val="28"/>
          <w:szCs w:val="28"/>
        </w:rPr>
        <w:t xml:space="preserve">Соглашение пролонгируется на тот же срок, если ни одна из сторон не изъявит свое намерение прекратить его действие за один месяц до истечения соответствующего срока. </w:t>
      </w:r>
    </w:p>
    <w:p w:rsidR="00A703FB" w:rsidRDefault="00F36567">
      <w:pPr>
        <w:shd w:val="clear" w:color="auto" w:fill="FFFFFF"/>
        <w:ind w:firstLine="567"/>
        <w:jc w:val="both"/>
        <w:rPr>
          <w:color w:val="000000"/>
          <w:sz w:val="28"/>
          <w:szCs w:val="28"/>
        </w:rPr>
      </w:pPr>
      <w:r>
        <w:rPr>
          <w:color w:val="000000"/>
          <w:spacing w:val="4"/>
          <w:sz w:val="28"/>
          <w:szCs w:val="28"/>
        </w:rPr>
        <w:t>3</w:t>
      </w:r>
      <w:r w:rsidR="00A703FB">
        <w:rPr>
          <w:color w:val="000000"/>
          <w:spacing w:val="4"/>
          <w:sz w:val="28"/>
          <w:szCs w:val="28"/>
        </w:rPr>
        <w:t>.2. Все изменения и дополнения к настоящему Соглашению должны быть оформлены в письменной форме и подписаны Сторонами.</w:t>
      </w:r>
    </w:p>
    <w:p w:rsidR="00A703FB" w:rsidRDefault="00F36567">
      <w:pPr>
        <w:tabs>
          <w:tab w:val="left" w:pos="567"/>
        </w:tabs>
        <w:ind w:firstLine="567"/>
        <w:jc w:val="both"/>
        <w:rPr>
          <w:b/>
          <w:bCs/>
          <w:color w:val="000000"/>
          <w:sz w:val="28"/>
          <w:szCs w:val="28"/>
        </w:rPr>
      </w:pPr>
      <w:r>
        <w:rPr>
          <w:color w:val="000000"/>
          <w:sz w:val="28"/>
          <w:szCs w:val="28"/>
        </w:rPr>
        <w:t>3</w:t>
      </w:r>
      <w:r w:rsidR="00A703FB">
        <w:rPr>
          <w:color w:val="000000"/>
          <w:sz w:val="28"/>
          <w:szCs w:val="28"/>
        </w:rPr>
        <w:t>.3. Настоящее Соглашение может быть расторгнуто по инициатив</w:t>
      </w:r>
      <w:r w:rsidR="001A660E">
        <w:rPr>
          <w:color w:val="000000"/>
          <w:sz w:val="28"/>
          <w:szCs w:val="28"/>
        </w:rPr>
        <w:t xml:space="preserve">е одной из Сторон на основании </w:t>
      </w:r>
      <w:r w:rsidR="00A703FB">
        <w:rPr>
          <w:color w:val="000000"/>
          <w:sz w:val="28"/>
          <w:szCs w:val="28"/>
        </w:rPr>
        <w:t>письменного уведомления второй Стороны за 30 дней до даты расторжения.</w:t>
      </w:r>
    </w:p>
    <w:p w:rsidR="00A703FB" w:rsidRDefault="00A703FB">
      <w:pPr>
        <w:tabs>
          <w:tab w:val="left" w:pos="567"/>
        </w:tabs>
        <w:ind w:firstLine="567"/>
        <w:jc w:val="center"/>
        <w:rPr>
          <w:b/>
          <w:bCs/>
          <w:color w:val="000000"/>
          <w:sz w:val="28"/>
          <w:szCs w:val="28"/>
        </w:rPr>
      </w:pPr>
    </w:p>
    <w:p w:rsidR="00A703FB" w:rsidRDefault="00A703FB" w:rsidP="007379E9">
      <w:pPr>
        <w:pStyle w:val="a0"/>
        <w:numPr>
          <w:ilvl w:val="0"/>
          <w:numId w:val="4"/>
        </w:numPr>
        <w:spacing w:before="0" w:after="0" w:line="240" w:lineRule="auto"/>
        <w:ind w:firstLine="709"/>
        <w:jc w:val="center"/>
        <w:rPr>
          <w:b/>
          <w:sz w:val="28"/>
          <w:szCs w:val="28"/>
          <w:lang w:val="ru-RU"/>
        </w:rPr>
      </w:pPr>
      <w:r>
        <w:rPr>
          <w:b/>
          <w:sz w:val="28"/>
          <w:szCs w:val="28"/>
          <w:lang w:val="ru-RU"/>
        </w:rPr>
        <w:t>Разрешение споров</w:t>
      </w:r>
    </w:p>
    <w:p w:rsidR="00A703FB" w:rsidRDefault="00A703FB">
      <w:pPr>
        <w:pStyle w:val="a0"/>
        <w:spacing w:before="0" w:after="0" w:line="240" w:lineRule="auto"/>
        <w:jc w:val="both"/>
        <w:rPr>
          <w:b/>
          <w:sz w:val="28"/>
          <w:szCs w:val="28"/>
          <w:lang w:val="ru-RU"/>
        </w:rPr>
      </w:pPr>
    </w:p>
    <w:p w:rsidR="00A703FB" w:rsidRDefault="00A703FB" w:rsidP="00345D53">
      <w:pPr>
        <w:ind w:firstLine="567"/>
        <w:jc w:val="both"/>
        <w:rPr>
          <w:sz w:val="28"/>
          <w:szCs w:val="28"/>
        </w:rPr>
      </w:pPr>
      <w:r>
        <w:rPr>
          <w:sz w:val="28"/>
          <w:szCs w:val="28"/>
        </w:rPr>
        <w:t xml:space="preserve">Споры и разногласия, возникающие в процессе исполнения настоящего Соглашения, Стороны решают путем переговоров, а при </w:t>
      </w:r>
      <w:proofErr w:type="spellStart"/>
      <w:r>
        <w:rPr>
          <w:sz w:val="28"/>
          <w:szCs w:val="28"/>
        </w:rPr>
        <w:t>недостижении</w:t>
      </w:r>
      <w:proofErr w:type="spellEnd"/>
      <w:r>
        <w:rPr>
          <w:sz w:val="28"/>
          <w:szCs w:val="28"/>
        </w:rPr>
        <w:t xml:space="preserve"> согла</w:t>
      </w:r>
      <w:r w:rsidR="00EE1907">
        <w:rPr>
          <w:sz w:val="28"/>
          <w:szCs w:val="28"/>
        </w:rPr>
        <w:t>сия переговорным путем в течение</w:t>
      </w:r>
      <w:r>
        <w:rPr>
          <w:sz w:val="28"/>
          <w:szCs w:val="28"/>
        </w:rPr>
        <w:t xml:space="preserve"> 30 дней, после принятия Сторонами необходимых мер досудебного урегу</w:t>
      </w:r>
      <w:r w:rsidR="001A660E">
        <w:rPr>
          <w:sz w:val="28"/>
          <w:szCs w:val="28"/>
        </w:rPr>
        <w:t xml:space="preserve">лирования, </w:t>
      </w:r>
      <w:r>
        <w:rPr>
          <w:sz w:val="28"/>
          <w:szCs w:val="28"/>
        </w:rPr>
        <w:t>каждая из сторон имеет право обратиться в Арбитраж</w:t>
      </w:r>
      <w:r w:rsidR="00FB3709">
        <w:rPr>
          <w:sz w:val="28"/>
          <w:szCs w:val="28"/>
        </w:rPr>
        <w:t xml:space="preserve">ный суд Республики Крым </w:t>
      </w:r>
      <w:r>
        <w:rPr>
          <w:sz w:val="28"/>
          <w:szCs w:val="28"/>
        </w:rPr>
        <w:t>в соответствии с действующим законодательством.</w:t>
      </w:r>
    </w:p>
    <w:p w:rsidR="00D82012" w:rsidRPr="00345D53" w:rsidRDefault="00D82012" w:rsidP="00345D53">
      <w:pPr>
        <w:ind w:firstLine="567"/>
        <w:jc w:val="both"/>
      </w:pPr>
    </w:p>
    <w:p w:rsidR="00A703FB" w:rsidRDefault="00A703FB" w:rsidP="00345D53">
      <w:pPr>
        <w:numPr>
          <w:ilvl w:val="0"/>
          <w:numId w:val="4"/>
        </w:numPr>
        <w:tabs>
          <w:tab w:val="left" w:pos="567"/>
        </w:tabs>
        <w:ind w:firstLine="567"/>
        <w:jc w:val="center"/>
        <w:rPr>
          <w:b/>
          <w:color w:val="000000"/>
          <w:spacing w:val="4"/>
          <w:sz w:val="28"/>
          <w:szCs w:val="28"/>
        </w:rPr>
      </w:pPr>
      <w:r>
        <w:rPr>
          <w:b/>
          <w:color w:val="000000"/>
          <w:spacing w:val="4"/>
          <w:sz w:val="28"/>
          <w:szCs w:val="28"/>
        </w:rPr>
        <w:t>Антикоррупционная оговорка</w:t>
      </w:r>
    </w:p>
    <w:p w:rsidR="00D82012" w:rsidRPr="00345D53" w:rsidRDefault="00D82012" w:rsidP="00D82012">
      <w:pPr>
        <w:tabs>
          <w:tab w:val="left" w:pos="567"/>
        </w:tabs>
        <w:ind w:left="567"/>
        <w:rPr>
          <w:b/>
          <w:color w:val="000000"/>
          <w:spacing w:val="4"/>
          <w:sz w:val="28"/>
          <w:szCs w:val="28"/>
        </w:rPr>
      </w:pPr>
    </w:p>
    <w:p w:rsidR="00A703FB" w:rsidRDefault="00F36567">
      <w:pPr>
        <w:pStyle w:val="8"/>
        <w:spacing w:line="100" w:lineRule="atLeast"/>
        <w:ind w:firstLine="561"/>
        <w:rPr>
          <w:sz w:val="28"/>
          <w:szCs w:val="28"/>
          <w:lang w:val="ru-RU"/>
        </w:rPr>
      </w:pPr>
      <w:r>
        <w:rPr>
          <w:sz w:val="28"/>
          <w:szCs w:val="28"/>
          <w:lang w:val="ru-RU"/>
        </w:rPr>
        <w:t>5.1</w:t>
      </w:r>
      <w:r w:rsidR="00A703FB">
        <w:rPr>
          <w:sz w:val="28"/>
          <w:szCs w:val="28"/>
          <w:lang w:val="ru-RU"/>
        </w:rPr>
        <w:t xml:space="preserve"> При исполнении своих обязательств по Соглашению Стороны, их </w:t>
      </w:r>
      <w:r w:rsidR="00A703FB">
        <w:rPr>
          <w:sz w:val="28"/>
          <w:szCs w:val="28"/>
          <w:lang w:val="ru-RU"/>
        </w:rPr>
        <w:lastRenderedPageBreak/>
        <w:t>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работникам друг друга, для оказания влияния на действия или решения этих лиц с целью получить какие-либо неправомерные преимущества или иные неправомерные цели.</w:t>
      </w:r>
    </w:p>
    <w:p w:rsidR="00A703FB" w:rsidRDefault="00F36567">
      <w:pPr>
        <w:pStyle w:val="8"/>
        <w:spacing w:line="100" w:lineRule="atLeast"/>
        <w:ind w:firstLine="561"/>
        <w:rPr>
          <w:sz w:val="28"/>
          <w:szCs w:val="28"/>
          <w:lang w:val="ru-RU"/>
        </w:rPr>
      </w:pPr>
      <w:r>
        <w:rPr>
          <w:sz w:val="28"/>
          <w:szCs w:val="28"/>
          <w:lang w:val="ru-RU"/>
        </w:rPr>
        <w:t>5</w:t>
      </w:r>
      <w:r w:rsidR="00A703FB">
        <w:rPr>
          <w:sz w:val="28"/>
          <w:szCs w:val="28"/>
          <w:lang w:val="ru-RU"/>
        </w:rPr>
        <w:t>.2 При исполнении своих обязательств по Соглашению Стороны, их аффилированные лица, работники или посредники не осуществляют действия, квалифицируемые действующим законодательством как дача/получение взятки, коммерческий подкуп, предоставление каких-либо гарантий, не связанных с предметом договора, а также иные действия, нарушающие требования законодательства о противодействии легализации (отмыванию) доходов, полученных преступным путем.</w:t>
      </w:r>
    </w:p>
    <w:p w:rsidR="00A703FB" w:rsidRPr="007B357D" w:rsidRDefault="00F36567">
      <w:pPr>
        <w:pStyle w:val="8"/>
        <w:spacing w:line="100" w:lineRule="atLeast"/>
        <w:ind w:firstLine="561"/>
        <w:rPr>
          <w:sz w:val="28"/>
          <w:szCs w:val="28"/>
          <w:lang w:val="ru-RU"/>
        </w:rPr>
      </w:pPr>
      <w:r>
        <w:rPr>
          <w:sz w:val="28"/>
          <w:szCs w:val="28"/>
          <w:lang w:val="ru-RU"/>
        </w:rPr>
        <w:t>5</w:t>
      </w:r>
      <w:r w:rsidR="00A703FB">
        <w:rPr>
          <w:sz w:val="28"/>
          <w:szCs w:val="28"/>
          <w:lang w:val="ru-RU"/>
        </w:rPr>
        <w:t xml:space="preserve">.3 </w:t>
      </w:r>
      <w:proofErr w:type="gramStart"/>
      <w:r w:rsidR="00A703FB">
        <w:rPr>
          <w:sz w:val="28"/>
          <w:szCs w:val="28"/>
          <w:lang w:val="ru-RU"/>
        </w:rPr>
        <w:t>В</w:t>
      </w:r>
      <w:proofErr w:type="gramEnd"/>
      <w:r w:rsidR="00A703FB">
        <w:rPr>
          <w:sz w:val="28"/>
          <w:szCs w:val="28"/>
          <w:lang w:val="ru-RU"/>
        </w:rPr>
        <w:t xml:space="preserve"> случае возникновения у одной из Сторон подозрений, что произошло или может произойти нарушение положений данной статьи Соглашения,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положений данной статьи Соглашения контрагентом, его аффилированными лицами, работниками или посредниками. После письменного уведомления Стороны имеют право приостановить исполнение обязательств по настоящему Соглашению до получения подтверждения, что нарушение не произошло или не произойдет. Такое подтверждение должно быть направлено </w:t>
      </w:r>
      <w:r w:rsidR="00845A16">
        <w:rPr>
          <w:sz w:val="28"/>
          <w:szCs w:val="28"/>
          <w:lang w:val="ru-RU"/>
        </w:rPr>
        <w:t xml:space="preserve">в течение десяти рабочих дней с даты </w:t>
      </w:r>
      <w:r w:rsidR="00A703FB">
        <w:rPr>
          <w:sz w:val="28"/>
          <w:szCs w:val="28"/>
          <w:lang w:val="ru-RU"/>
        </w:rPr>
        <w:t>направления письменного уведомления. В случае нарушения одной из Сторон обязательств воздерживаться от запрещенных в данной статье действий другая Сторона имеет право расторгнуть Соглашение в одностороннем порядке, направив письменное уведомление о расторжении Соглашения.</w:t>
      </w:r>
    </w:p>
    <w:p w:rsidR="00A703FB" w:rsidRDefault="00A703FB">
      <w:pPr>
        <w:pStyle w:val="a0"/>
        <w:spacing w:before="0" w:after="0" w:line="240" w:lineRule="auto"/>
        <w:ind w:firstLine="709"/>
        <w:jc w:val="both"/>
        <w:rPr>
          <w:b/>
          <w:sz w:val="28"/>
          <w:szCs w:val="28"/>
          <w:lang w:val="ru-RU"/>
        </w:rPr>
      </w:pPr>
    </w:p>
    <w:p w:rsidR="007379E9" w:rsidRDefault="007379E9" w:rsidP="007379E9">
      <w:pPr>
        <w:numPr>
          <w:ilvl w:val="0"/>
          <w:numId w:val="4"/>
        </w:numPr>
        <w:tabs>
          <w:tab w:val="left" w:pos="567"/>
        </w:tabs>
        <w:ind w:firstLine="567"/>
        <w:jc w:val="center"/>
        <w:rPr>
          <w:b/>
          <w:bCs/>
          <w:color w:val="000000"/>
          <w:sz w:val="28"/>
          <w:szCs w:val="28"/>
        </w:rPr>
      </w:pPr>
      <w:r>
        <w:rPr>
          <w:b/>
          <w:bCs/>
          <w:color w:val="000000"/>
          <w:sz w:val="28"/>
          <w:szCs w:val="28"/>
        </w:rPr>
        <w:t>Прочие условия</w:t>
      </w:r>
    </w:p>
    <w:p w:rsidR="007379E9" w:rsidRDefault="007379E9" w:rsidP="007379E9">
      <w:pPr>
        <w:tabs>
          <w:tab w:val="left" w:pos="567"/>
        </w:tabs>
        <w:ind w:left="567"/>
        <w:jc w:val="both"/>
        <w:rPr>
          <w:b/>
          <w:bCs/>
          <w:color w:val="000000"/>
          <w:sz w:val="28"/>
          <w:szCs w:val="28"/>
        </w:rPr>
      </w:pPr>
    </w:p>
    <w:p w:rsidR="007379E9" w:rsidRDefault="00F36567" w:rsidP="007379E9">
      <w:pPr>
        <w:tabs>
          <w:tab w:val="left" w:pos="567"/>
        </w:tabs>
        <w:ind w:firstLine="567"/>
        <w:jc w:val="both"/>
        <w:rPr>
          <w:color w:val="000000"/>
          <w:sz w:val="28"/>
          <w:szCs w:val="28"/>
        </w:rPr>
      </w:pPr>
      <w:r>
        <w:rPr>
          <w:color w:val="000000"/>
          <w:sz w:val="28"/>
          <w:szCs w:val="28"/>
        </w:rPr>
        <w:t>6.1</w:t>
      </w:r>
      <w:r w:rsidR="007379E9">
        <w:rPr>
          <w:color w:val="000000"/>
          <w:sz w:val="28"/>
          <w:szCs w:val="28"/>
        </w:rPr>
        <w:t xml:space="preserve"> Настоящее Соглашение заключается в научно-практических, не коммерческих целях. Исполнение Соглашения не может противоречить основным целям деятельности и задачам Сторон.</w:t>
      </w:r>
    </w:p>
    <w:p w:rsidR="007379E9" w:rsidRDefault="00F36567" w:rsidP="007379E9">
      <w:pPr>
        <w:tabs>
          <w:tab w:val="left" w:pos="567"/>
        </w:tabs>
        <w:ind w:firstLine="567"/>
        <w:jc w:val="both"/>
        <w:rPr>
          <w:color w:val="000000"/>
          <w:sz w:val="28"/>
          <w:szCs w:val="28"/>
        </w:rPr>
      </w:pPr>
      <w:r>
        <w:rPr>
          <w:color w:val="000000"/>
          <w:sz w:val="28"/>
          <w:szCs w:val="28"/>
        </w:rPr>
        <w:t>6.2</w:t>
      </w:r>
      <w:r w:rsidR="007379E9">
        <w:rPr>
          <w:color w:val="000000"/>
          <w:sz w:val="28"/>
          <w:szCs w:val="28"/>
        </w:rPr>
        <w:t xml:space="preserve"> Настоящее Соглашение не ограничивает взаимодействие Сторон с другими организациями и не имеет целью ограничение конкуренции на рынке финансовых и иных услуг.</w:t>
      </w:r>
    </w:p>
    <w:p w:rsidR="007379E9" w:rsidRDefault="00F36567" w:rsidP="007379E9">
      <w:pPr>
        <w:tabs>
          <w:tab w:val="left" w:pos="-5812"/>
        </w:tabs>
        <w:ind w:firstLine="567"/>
        <w:jc w:val="both"/>
        <w:rPr>
          <w:color w:val="000000"/>
          <w:spacing w:val="4"/>
          <w:sz w:val="28"/>
          <w:szCs w:val="28"/>
        </w:rPr>
      </w:pPr>
      <w:r>
        <w:rPr>
          <w:color w:val="000000"/>
          <w:sz w:val="28"/>
          <w:szCs w:val="28"/>
        </w:rPr>
        <w:t>6.3</w:t>
      </w:r>
      <w:r w:rsidR="007379E9">
        <w:rPr>
          <w:color w:val="000000"/>
          <w:sz w:val="28"/>
          <w:szCs w:val="28"/>
        </w:rPr>
        <w:t xml:space="preserve"> Настоящее Соглашение составлено в двух экземплярах, им</w:t>
      </w:r>
      <w:r w:rsidR="00F3728B">
        <w:rPr>
          <w:color w:val="000000"/>
          <w:sz w:val="28"/>
          <w:szCs w:val="28"/>
        </w:rPr>
        <w:t xml:space="preserve">еющих равную юридическую силу, по </w:t>
      </w:r>
      <w:r w:rsidR="007379E9">
        <w:rPr>
          <w:color w:val="000000"/>
          <w:sz w:val="28"/>
          <w:szCs w:val="28"/>
        </w:rPr>
        <w:t>одному экземпляру для каждой из Сторон.</w:t>
      </w:r>
    </w:p>
    <w:p w:rsidR="007379E9" w:rsidRDefault="00F36567" w:rsidP="007379E9">
      <w:pPr>
        <w:ind w:firstLine="567"/>
        <w:jc w:val="both"/>
        <w:rPr>
          <w:color w:val="000000"/>
          <w:spacing w:val="4"/>
          <w:sz w:val="28"/>
          <w:szCs w:val="28"/>
        </w:rPr>
      </w:pPr>
      <w:r>
        <w:rPr>
          <w:color w:val="000000"/>
          <w:spacing w:val="4"/>
          <w:sz w:val="28"/>
          <w:szCs w:val="28"/>
        </w:rPr>
        <w:t>6.4</w:t>
      </w:r>
      <w:r w:rsidR="007379E9">
        <w:rPr>
          <w:color w:val="000000"/>
          <w:spacing w:val="4"/>
          <w:sz w:val="28"/>
          <w:szCs w:val="28"/>
        </w:rPr>
        <w:t xml:space="preserve"> По всем вопросам, неурегулированным в настоящем Соглашении, Стороны руководствуются положениями действующего законодательства Российской Федерации.</w:t>
      </w:r>
    </w:p>
    <w:p w:rsidR="007379E9" w:rsidRDefault="00F36567" w:rsidP="007379E9">
      <w:pPr>
        <w:ind w:firstLine="567"/>
        <w:jc w:val="both"/>
        <w:rPr>
          <w:color w:val="000000"/>
          <w:spacing w:val="4"/>
          <w:sz w:val="28"/>
          <w:szCs w:val="28"/>
        </w:rPr>
      </w:pPr>
      <w:r>
        <w:rPr>
          <w:color w:val="000000"/>
          <w:spacing w:val="4"/>
          <w:sz w:val="28"/>
          <w:szCs w:val="28"/>
        </w:rPr>
        <w:t>6.5</w:t>
      </w:r>
      <w:r w:rsidR="007379E9">
        <w:rPr>
          <w:color w:val="000000"/>
          <w:spacing w:val="4"/>
          <w:sz w:val="28"/>
          <w:szCs w:val="28"/>
        </w:rPr>
        <w:t xml:space="preserve"> Ни одна Сторона не вправе действовать от имени другой Стороны, ссылаться на полномочия и/или одобрения другой Стороны и совершать сделки, которые будут обязывать другую Сторону.</w:t>
      </w:r>
    </w:p>
    <w:p w:rsidR="00EE397A" w:rsidRDefault="00F36567" w:rsidP="0054609D">
      <w:pPr>
        <w:ind w:firstLine="567"/>
        <w:jc w:val="both"/>
        <w:rPr>
          <w:color w:val="000000"/>
          <w:spacing w:val="4"/>
          <w:sz w:val="28"/>
          <w:szCs w:val="28"/>
        </w:rPr>
      </w:pPr>
      <w:r>
        <w:rPr>
          <w:color w:val="000000"/>
          <w:spacing w:val="4"/>
          <w:sz w:val="28"/>
          <w:szCs w:val="28"/>
        </w:rPr>
        <w:lastRenderedPageBreak/>
        <w:t>6.6</w:t>
      </w:r>
      <w:r w:rsidR="007379E9">
        <w:rPr>
          <w:color w:val="000000"/>
          <w:spacing w:val="4"/>
          <w:sz w:val="28"/>
          <w:szCs w:val="28"/>
        </w:rPr>
        <w:t xml:space="preserve"> Соглашение не распространяет свое действие и не затрагивает обстоятельств, вытекающих из других договоров и сог</w:t>
      </w:r>
      <w:r w:rsidR="0054609D">
        <w:rPr>
          <w:color w:val="000000"/>
          <w:spacing w:val="4"/>
          <w:sz w:val="28"/>
          <w:szCs w:val="28"/>
        </w:rPr>
        <w:t>лашений, заключенных Сторонами.</w:t>
      </w:r>
    </w:p>
    <w:p w:rsidR="004E5121" w:rsidRDefault="00F36567" w:rsidP="005C2B64">
      <w:pPr>
        <w:ind w:firstLine="567"/>
        <w:jc w:val="both"/>
        <w:rPr>
          <w:color w:val="000000"/>
          <w:spacing w:val="4"/>
          <w:sz w:val="28"/>
          <w:szCs w:val="28"/>
        </w:rPr>
      </w:pPr>
      <w:r>
        <w:rPr>
          <w:color w:val="000000"/>
          <w:spacing w:val="4"/>
          <w:sz w:val="28"/>
          <w:szCs w:val="28"/>
        </w:rPr>
        <w:t>6.7</w:t>
      </w:r>
      <w:r w:rsidR="007379E9">
        <w:rPr>
          <w:color w:val="000000"/>
          <w:spacing w:val="4"/>
          <w:sz w:val="28"/>
          <w:szCs w:val="28"/>
        </w:rPr>
        <w:t xml:space="preserve"> Расходы, связанные с исполнением Соглашения, стороны несут самостоятельно.</w:t>
      </w:r>
    </w:p>
    <w:p w:rsidR="007379E9" w:rsidRDefault="00F36567" w:rsidP="007379E9">
      <w:pPr>
        <w:ind w:firstLine="567"/>
        <w:jc w:val="both"/>
        <w:rPr>
          <w:color w:val="000000"/>
          <w:spacing w:val="4"/>
          <w:sz w:val="28"/>
          <w:szCs w:val="28"/>
        </w:rPr>
      </w:pPr>
      <w:r>
        <w:rPr>
          <w:color w:val="000000"/>
          <w:spacing w:val="4"/>
          <w:sz w:val="28"/>
          <w:szCs w:val="28"/>
        </w:rPr>
        <w:t>6.8</w:t>
      </w:r>
      <w:r w:rsidR="007379E9">
        <w:rPr>
          <w:color w:val="000000"/>
          <w:spacing w:val="4"/>
          <w:sz w:val="28"/>
          <w:szCs w:val="28"/>
        </w:rPr>
        <w:t xml:space="preserve"> Соглашение не является предварительным договором. Стороны не вправе, ссылаясь на факт заключения Соглашения, понуждать друг друга к заключению каких-либо договоров/соглашений в судебном порядке.</w:t>
      </w:r>
    </w:p>
    <w:p w:rsidR="007379E9" w:rsidRDefault="007379E9">
      <w:pPr>
        <w:pStyle w:val="a0"/>
        <w:spacing w:before="0" w:after="0" w:line="240" w:lineRule="auto"/>
        <w:ind w:firstLine="709"/>
        <w:jc w:val="both"/>
        <w:rPr>
          <w:b/>
          <w:sz w:val="28"/>
          <w:szCs w:val="28"/>
          <w:lang w:val="ru-RU"/>
        </w:rPr>
      </w:pPr>
    </w:p>
    <w:p w:rsidR="00A703FB" w:rsidRPr="00345D53" w:rsidRDefault="00F36567">
      <w:pPr>
        <w:pStyle w:val="1"/>
        <w:ind w:left="0" w:firstLine="567"/>
        <w:rPr>
          <w:lang w:val="en-US"/>
        </w:rPr>
      </w:pPr>
      <w:r>
        <w:rPr>
          <w:rFonts w:ascii="Times New Roman" w:hAnsi="Times New Roman" w:cs="Times New Roman"/>
        </w:rPr>
        <w:t>7</w:t>
      </w:r>
      <w:r w:rsidR="00A703FB">
        <w:rPr>
          <w:rFonts w:ascii="Times New Roman" w:hAnsi="Times New Roman" w:cs="Times New Roman"/>
        </w:rPr>
        <w:t>. Адреса и подписи Сторон</w:t>
      </w:r>
    </w:p>
    <w:tbl>
      <w:tblPr>
        <w:tblW w:w="0" w:type="auto"/>
        <w:tblInd w:w="-284" w:type="dxa"/>
        <w:tblLayout w:type="fixed"/>
        <w:tblLook w:val="0000" w:firstRow="0" w:lastRow="0" w:firstColumn="0" w:lastColumn="0" w:noHBand="0" w:noVBand="0"/>
      </w:tblPr>
      <w:tblGrid>
        <w:gridCol w:w="4819"/>
        <w:gridCol w:w="5317"/>
      </w:tblGrid>
      <w:tr w:rsidR="00A703FB" w:rsidTr="0025553C">
        <w:trPr>
          <w:trHeight w:val="5878"/>
        </w:trPr>
        <w:tc>
          <w:tcPr>
            <w:tcW w:w="4819" w:type="dxa"/>
            <w:shd w:val="clear" w:color="auto" w:fill="FFFFFF"/>
          </w:tcPr>
          <w:p w:rsidR="001958D7" w:rsidRDefault="001958D7" w:rsidP="001958D7">
            <w:pPr>
              <w:snapToGrid w:val="0"/>
              <w:jc w:val="both"/>
              <w:rPr>
                <w:b/>
                <w:bCs/>
                <w:color w:val="000000"/>
                <w:sz w:val="28"/>
                <w:szCs w:val="28"/>
              </w:rPr>
            </w:pPr>
          </w:p>
          <w:p w:rsidR="00EE397A" w:rsidRDefault="00F85BFA" w:rsidP="00F85BFA">
            <w:pPr>
              <w:rPr>
                <w:b/>
                <w:bCs/>
                <w:color w:val="000000"/>
                <w:sz w:val="28"/>
                <w:szCs w:val="28"/>
              </w:rPr>
            </w:pPr>
            <w:r>
              <w:rPr>
                <w:b/>
                <w:bCs/>
                <w:color w:val="000000"/>
                <w:sz w:val="28"/>
                <w:szCs w:val="28"/>
              </w:rPr>
              <w:t>«Организация»</w:t>
            </w:r>
          </w:p>
          <w:p w:rsidR="00FF123F" w:rsidRPr="00F36567" w:rsidRDefault="00FF123F" w:rsidP="00F85BFA">
            <w:pPr>
              <w:rPr>
                <w:bCs/>
                <w:color w:val="000000"/>
                <w:sz w:val="28"/>
                <w:szCs w:val="28"/>
                <w:highlight w:val="yellow"/>
              </w:rPr>
            </w:pPr>
            <w:r w:rsidRPr="00F36567">
              <w:rPr>
                <w:bCs/>
                <w:color w:val="000000"/>
                <w:sz w:val="28"/>
                <w:szCs w:val="28"/>
                <w:highlight w:val="yellow"/>
              </w:rPr>
              <w:t>Наименование</w:t>
            </w:r>
          </w:p>
          <w:p w:rsidR="00F85BFA" w:rsidRPr="00F36567" w:rsidRDefault="00F85BFA" w:rsidP="00873A1E">
            <w:pPr>
              <w:rPr>
                <w:sz w:val="28"/>
                <w:szCs w:val="28"/>
                <w:highlight w:val="yellow"/>
              </w:rPr>
            </w:pPr>
            <w:r w:rsidRPr="00F36567">
              <w:rPr>
                <w:sz w:val="28"/>
                <w:szCs w:val="28"/>
                <w:highlight w:val="yellow"/>
              </w:rPr>
              <w:t>Юридический адрес</w:t>
            </w:r>
          </w:p>
          <w:p w:rsidR="00F85BFA" w:rsidRPr="00F36567" w:rsidRDefault="00FF123F" w:rsidP="00F85BFA">
            <w:pPr>
              <w:pStyle w:val="subtopic"/>
              <w:widowControl/>
              <w:spacing w:after="0"/>
              <w:ind w:left="0" w:firstLine="0"/>
              <w:jc w:val="left"/>
              <w:rPr>
                <w:sz w:val="28"/>
                <w:szCs w:val="28"/>
                <w:highlight w:val="yellow"/>
                <w:lang w:val="ru-RU"/>
              </w:rPr>
            </w:pPr>
            <w:r w:rsidRPr="00F36567">
              <w:rPr>
                <w:sz w:val="28"/>
                <w:szCs w:val="28"/>
                <w:highlight w:val="yellow"/>
                <w:lang w:val="ru-RU"/>
              </w:rPr>
              <w:t>тел.</w:t>
            </w:r>
          </w:p>
          <w:p w:rsidR="00F85BFA" w:rsidRPr="00F36567" w:rsidRDefault="00FF123F" w:rsidP="00F85BFA">
            <w:pPr>
              <w:rPr>
                <w:sz w:val="28"/>
                <w:szCs w:val="28"/>
                <w:highlight w:val="yellow"/>
              </w:rPr>
            </w:pPr>
            <w:r w:rsidRPr="00F36567">
              <w:rPr>
                <w:sz w:val="28"/>
                <w:szCs w:val="28"/>
                <w:highlight w:val="yellow"/>
              </w:rPr>
              <w:t>ОГРН</w:t>
            </w:r>
          </w:p>
          <w:p w:rsidR="00F85BFA" w:rsidRPr="00F36567" w:rsidRDefault="00F85BFA" w:rsidP="00F85BFA">
            <w:pPr>
              <w:rPr>
                <w:sz w:val="28"/>
                <w:szCs w:val="28"/>
                <w:highlight w:val="yellow"/>
              </w:rPr>
            </w:pPr>
            <w:r w:rsidRPr="00F36567">
              <w:rPr>
                <w:sz w:val="28"/>
                <w:szCs w:val="28"/>
                <w:highlight w:val="yellow"/>
              </w:rPr>
              <w:t xml:space="preserve">ИНН </w:t>
            </w:r>
          </w:p>
          <w:p w:rsidR="00F85BFA" w:rsidRDefault="00F85BFA" w:rsidP="00F85BFA">
            <w:pPr>
              <w:pStyle w:val="subtopic"/>
              <w:widowControl/>
              <w:spacing w:after="0"/>
              <w:ind w:left="0" w:firstLine="0"/>
              <w:jc w:val="left"/>
              <w:rPr>
                <w:sz w:val="28"/>
                <w:szCs w:val="28"/>
                <w:lang w:val="ru-RU"/>
              </w:rPr>
            </w:pPr>
            <w:r w:rsidRPr="00F36567">
              <w:rPr>
                <w:sz w:val="28"/>
                <w:szCs w:val="28"/>
                <w:highlight w:val="yellow"/>
                <w:lang w:val="ru-RU"/>
              </w:rPr>
              <w:t>КПП</w:t>
            </w:r>
            <w:r w:rsidRPr="00F85BFA">
              <w:rPr>
                <w:sz w:val="28"/>
                <w:szCs w:val="28"/>
                <w:lang w:val="ru-RU"/>
              </w:rPr>
              <w:t xml:space="preserve"> </w:t>
            </w:r>
          </w:p>
          <w:p w:rsidR="00F85BFA" w:rsidRDefault="00F85BFA" w:rsidP="00F85BFA">
            <w:pPr>
              <w:pStyle w:val="subtopic"/>
              <w:widowControl/>
              <w:spacing w:after="0"/>
              <w:ind w:left="0" w:firstLine="0"/>
              <w:jc w:val="left"/>
              <w:rPr>
                <w:sz w:val="28"/>
                <w:szCs w:val="28"/>
                <w:lang w:val="ru-RU"/>
              </w:rPr>
            </w:pPr>
          </w:p>
          <w:p w:rsidR="00F85BFA" w:rsidRDefault="00F85BFA" w:rsidP="00F85BFA">
            <w:pPr>
              <w:pStyle w:val="subtopic"/>
              <w:widowControl/>
              <w:spacing w:after="0"/>
              <w:ind w:left="0" w:firstLine="0"/>
              <w:jc w:val="left"/>
              <w:rPr>
                <w:sz w:val="28"/>
                <w:szCs w:val="28"/>
                <w:lang w:val="ru-RU"/>
              </w:rPr>
            </w:pPr>
          </w:p>
          <w:p w:rsidR="00F85BFA" w:rsidRDefault="00F85BFA" w:rsidP="00F85BFA">
            <w:pPr>
              <w:pStyle w:val="subtopic"/>
              <w:widowControl/>
              <w:spacing w:after="0"/>
              <w:ind w:left="0" w:firstLine="0"/>
              <w:jc w:val="left"/>
              <w:rPr>
                <w:sz w:val="28"/>
                <w:szCs w:val="28"/>
                <w:lang w:val="ru-RU"/>
              </w:rPr>
            </w:pPr>
          </w:p>
          <w:p w:rsidR="00F85BFA" w:rsidRDefault="00F85BFA" w:rsidP="00F85BFA">
            <w:pPr>
              <w:pStyle w:val="subtopic"/>
              <w:widowControl/>
              <w:spacing w:after="0"/>
              <w:ind w:left="0" w:firstLine="0"/>
              <w:jc w:val="left"/>
              <w:rPr>
                <w:sz w:val="28"/>
                <w:szCs w:val="28"/>
                <w:lang w:val="ru-RU"/>
              </w:rPr>
            </w:pPr>
          </w:p>
          <w:p w:rsidR="00873A1E" w:rsidRDefault="00873A1E" w:rsidP="00F85BFA">
            <w:pPr>
              <w:pStyle w:val="subtopic"/>
              <w:widowControl/>
              <w:spacing w:after="0"/>
              <w:ind w:left="0" w:firstLine="0"/>
              <w:jc w:val="left"/>
              <w:rPr>
                <w:sz w:val="28"/>
                <w:szCs w:val="28"/>
                <w:lang w:val="ru-RU"/>
              </w:rPr>
            </w:pPr>
          </w:p>
          <w:p w:rsidR="00FF123F" w:rsidRDefault="00FF123F" w:rsidP="00F85BFA">
            <w:pPr>
              <w:pStyle w:val="subtopic"/>
              <w:widowControl/>
              <w:spacing w:after="0"/>
              <w:ind w:left="0" w:firstLine="0"/>
              <w:jc w:val="left"/>
              <w:rPr>
                <w:sz w:val="28"/>
                <w:szCs w:val="28"/>
                <w:lang w:val="ru-RU"/>
              </w:rPr>
            </w:pPr>
          </w:p>
          <w:p w:rsidR="00FF123F" w:rsidRDefault="00FF123F" w:rsidP="00F85BFA">
            <w:pPr>
              <w:pStyle w:val="subtopic"/>
              <w:widowControl/>
              <w:spacing w:after="0"/>
              <w:ind w:left="0" w:firstLine="0"/>
              <w:jc w:val="left"/>
              <w:rPr>
                <w:sz w:val="28"/>
                <w:szCs w:val="28"/>
                <w:lang w:val="ru-RU"/>
              </w:rPr>
            </w:pPr>
          </w:p>
          <w:p w:rsidR="00FF123F" w:rsidRDefault="00FF123F" w:rsidP="00F85BFA">
            <w:pPr>
              <w:pStyle w:val="subtopic"/>
              <w:widowControl/>
              <w:spacing w:after="0"/>
              <w:ind w:left="0" w:firstLine="0"/>
              <w:jc w:val="left"/>
              <w:rPr>
                <w:sz w:val="28"/>
                <w:szCs w:val="28"/>
                <w:lang w:val="ru-RU"/>
              </w:rPr>
            </w:pPr>
          </w:p>
          <w:p w:rsidR="00FF123F" w:rsidRDefault="00FF123F" w:rsidP="00F85BFA">
            <w:pPr>
              <w:pStyle w:val="subtopic"/>
              <w:widowControl/>
              <w:spacing w:after="0"/>
              <w:ind w:left="0" w:firstLine="0"/>
              <w:jc w:val="left"/>
              <w:rPr>
                <w:sz w:val="28"/>
                <w:szCs w:val="28"/>
                <w:lang w:val="ru-RU"/>
              </w:rPr>
            </w:pPr>
          </w:p>
          <w:p w:rsidR="00F85BFA" w:rsidRDefault="00845A16" w:rsidP="00FF123F">
            <w:pPr>
              <w:pStyle w:val="subtopic"/>
              <w:widowControl/>
              <w:spacing w:after="0"/>
              <w:ind w:left="0" w:firstLine="0"/>
              <w:jc w:val="left"/>
              <w:rPr>
                <w:color w:val="000000"/>
                <w:sz w:val="28"/>
                <w:szCs w:val="28"/>
                <w:lang w:val="uk-UA"/>
              </w:rPr>
            </w:pPr>
            <w:r w:rsidRPr="00F36567">
              <w:rPr>
                <w:sz w:val="28"/>
                <w:szCs w:val="28"/>
                <w:highlight w:val="yellow"/>
                <w:lang w:val="ru-RU"/>
              </w:rPr>
              <w:t>Директор</w:t>
            </w:r>
            <w:r w:rsidRPr="0025553C">
              <w:rPr>
                <w:sz w:val="28"/>
                <w:szCs w:val="28"/>
                <w:lang w:val="ru-RU"/>
              </w:rPr>
              <w:t xml:space="preserve"> </w:t>
            </w:r>
            <w:r w:rsidR="0025553C">
              <w:rPr>
                <w:color w:val="000000"/>
                <w:sz w:val="28"/>
                <w:szCs w:val="28"/>
                <w:lang w:val="ru-RU"/>
              </w:rPr>
              <w:t>____________</w:t>
            </w:r>
            <w:r w:rsidR="00F36567">
              <w:rPr>
                <w:color w:val="000000"/>
                <w:sz w:val="28"/>
                <w:szCs w:val="28"/>
                <w:lang w:val="ru-RU"/>
              </w:rPr>
              <w:t xml:space="preserve"> </w:t>
            </w:r>
            <w:r w:rsidR="00F36567" w:rsidRPr="00F36567">
              <w:rPr>
                <w:color w:val="000000"/>
                <w:sz w:val="28"/>
                <w:szCs w:val="28"/>
                <w:highlight w:val="yellow"/>
                <w:lang w:val="ru-RU"/>
              </w:rPr>
              <w:t>ФИО</w:t>
            </w:r>
          </w:p>
          <w:p w:rsidR="00FF123F" w:rsidRPr="0025553C" w:rsidRDefault="00FF123F" w:rsidP="00FF123F">
            <w:pPr>
              <w:pStyle w:val="subtopic"/>
              <w:widowControl/>
              <w:spacing w:after="0"/>
              <w:ind w:left="0" w:firstLine="0"/>
              <w:jc w:val="left"/>
              <w:rPr>
                <w:sz w:val="28"/>
                <w:szCs w:val="28"/>
                <w:lang w:val="ru-RU"/>
              </w:rPr>
            </w:pPr>
          </w:p>
        </w:tc>
        <w:tc>
          <w:tcPr>
            <w:tcW w:w="5317" w:type="dxa"/>
            <w:shd w:val="clear" w:color="auto" w:fill="FFFFFF"/>
          </w:tcPr>
          <w:p w:rsidR="00A703FB" w:rsidRPr="00033B94" w:rsidRDefault="00A703FB">
            <w:pPr>
              <w:snapToGrid w:val="0"/>
              <w:ind w:firstLine="567"/>
              <w:rPr>
                <w:color w:val="000000"/>
                <w:sz w:val="28"/>
                <w:szCs w:val="28"/>
              </w:rPr>
            </w:pPr>
          </w:p>
          <w:p w:rsidR="00A703FB" w:rsidRDefault="00A703FB">
            <w:pPr>
              <w:pStyle w:val="subtopic"/>
              <w:widowControl/>
              <w:spacing w:after="0"/>
              <w:ind w:left="0" w:firstLine="0"/>
              <w:rPr>
                <w:bCs/>
                <w:sz w:val="28"/>
                <w:szCs w:val="28"/>
                <w:lang w:val="ru-RU"/>
              </w:rPr>
            </w:pPr>
            <w:r>
              <w:rPr>
                <w:b/>
                <w:sz w:val="28"/>
                <w:szCs w:val="28"/>
                <w:lang w:val="ru-RU"/>
              </w:rPr>
              <w:t>«Университет»</w:t>
            </w:r>
          </w:p>
          <w:p w:rsidR="00A703FB" w:rsidRDefault="00A703FB">
            <w:pPr>
              <w:pStyle w:val="ae"/>
              <w:rPr>
                <w:sz w:val="28"/>
                <w:szCs w:val="28"/>
                <w:lang w:val="uk-UA"/>
              </w:rPr>
            </w:pPr>
            <w:r>
              <w:rPr>
                <w:bCs/>
                <w:sz w:val="28"/>
                <w:szCs w:val="28"/>
              </w:rPr>
              <w:t>Федеральное государственное автономное образовательное учреждение высшего образования «Крымский федеральный университет имени</w:t>
            </w:r>
            <w:r>
              <w:rPr>
                <w:bCs/>
                <w:sz w:val="28"/>
                <w:szCs w:val="28"/>
                <w:lang w:val="uk-UA"/>
              </w:rPr>
              <w:t xml:space="preserve"> </w:t>
            </w:r>
            <w:r>
              <w:rPr>
                <w:bCs/>
                <w:sz w:val="28"/>
                <w:szCs w:val="28"/>
              </w:rPr>
              <w:t>В.</w:t>
            </w:r>
            <w:r>
              <w:rPr>
                <w:bCs/>
                <w:sz w:val="28"/>
                <w:szCs w:val="28"/>
                <w:lang w:val="uk-UA"/>
              </w:rPr>
              <w:t> </w:t>
            </w:r>
            <w:r>
              <w:rPr>
                <w:bCs/>
                <w:sz w:val="28"/>
                <w:szCs w:val="28"/>
              </w:rPr>
              <w:t>И.</w:t>
            </w:r>
            <w:r>
              <w:rPr>
                <w:bCs/>
                <w:sz w:val="28"/>
                <w:szCs w:val="28"/>
                <w:lang w:val="uk-UA"/>
              </w:rPr>
              <w:t> </w:t>
            </w:r>
            <w:r>
              <w:rPr>
                <w:bCs/>
                <w:sz w:val="28"/>
                <w:szCs w:val="28"/>
              </w:rPr>
              <w:t>Вернадского»</w:t>
            </w:r>
          </w:p>
          <w:p w:rsidR="00A703FB" w:rsidRDefault="00F3728B">
            <w:pPr>
              <w:rPr>
                <w:sz w:val="28"/>
                <w:szCs w:val="28"/>
              </w:rPr>
            </w:pPr>
            <w:r>
              <w:rPr>
                <w:sz w:val="28"/>
                <w:szCs w:val="28"/>
              </w:rPr>
              <w:t>Юридический</w:t>
            </w:r>
            <w:r w:rsidR="00A703FB">
              <w:rPr>
                <w:sz w:val="28"/>
                <w:szCs w:val="28"/>
              </w:rPr>
              <w:t xml:space="preserve"> адрес: 295007, </w:t>
            </w:r>
          </w:p>
          <w:p w:rsidR="00A703FB" w:rsidRDefault="00A703FB">
            <w:pPr>
              <w:rPr>
                <w:sz w:val="28"/>
                <w:szCs w:val="28"/>
              </w:rPr>
            </w:pPr>
            <w:r>
              <w:rPr>
                <w:sz w:val="28"/>
                <w:szCs w:val="28"/>
              </w:rPr>
              <w:t xml:space="preserve">Республика Крым, г. Симферополь, </w:t>
            </w:r>
          </w:p>
          <w:p w:rsidR="00A703FB" w:rsidRDefault="00A703FB">
            <w:pPr>
              <w:rPr>
                <w:sz w:val="28"/>
                <w:szCs w:val="28"/>
              </w:rPr>
            </w:pPr>
            <w:r>
              <w:rPr>
                <w:sz w:val="28"/>
                <w:szCs w:val="28"/>
              </w:rPr>
              <w:t>пр. Академика Вернадского, д. 4</w:t>
            </w:r>
          </w:p>
          <w:p w:rsidR="00A703FB" w:rsidRDefault="00A703FB">
            <w:pPr>
              <w:pStyle w:val="subtopic"/>
              <w:widowControl/>
              <w:spacing w:after="0"/>
              <w:ind w:left="0" w:firstLine="0"/>
              <w:jc w:val="left"/>
              <w:rPr>
                <w:sz w:val="28"/>
                <w:szCs w:val="28"/>
                <w:lang w:val="ru-RU"/>
              </w:rPr>
            </w:pPr>
            <w:r>
              <w:rPr>
                <w:sz w:val="28"/>
                <w:szCs w:val="28"/>
                <w:lang w:val="ru-RU"/>
              </w:rPr>
              <w:t>тел. +7(3652) 54-50-36</w:t>
            </w:r>
            <w:r>
              <w:rPr>
                <w:spacing w:val="20"/>
                <w:sz w:val="28"/>
                <w:szCs w:val="28"/>
                <w:lang w:val="ru-RU"/>
              </w:rPr>
              <w:t xml:space="preserve"> </w:t>
            </w:r>
          </w:p>
          <w:p w:rsidR="00A703FB" w:rsidRDefault="00A703FB">
            <w:pPr>
              <w:rPr>
                <w:sz w:val="28"/>
                <w:szCs w:val="28"/>
              </w:rPr>
            </w:pPr>
            <w:r>
              <w:rPr>
                <w:sz w:val="28"/>
                <w:szCs w:val="28"/>
              </w:rPr>
              <w:t>ОГРН 1149102048578</w:t>
            </w:r>
          </w:p>
          <w:p w:rsidR="00A703FB" w:rsidRDefault="00A703FB">
            <w:pPr>
              <w:rPr>
                <w:sz w:val="28"/>
                <w:szCs w:val="28"/>
              </w:rPr>
            </w:pPr>
            <w:r>
              <w:rPr>
                <w:sz w:val="28"/>
                <w:szCs w:val="28"/>
              </w:rPr>
              <w:t>ИНН 9102028795</w:t>
            </w:r>
          </w:p>
          <w:p w:rsidR="00A703FB" w:rsidRDefault="00A703FB">
            <w:pPr>
              <w:rPr>
                <w:i/>
                <w:color w:val="000000"/>
                <w:sz w:val="28"/>
                <w:szCs w:val="28"/>
              </w:rPr>
            </w:pPr>
            <w:r>
              <w:rPr>
                <w:sz w:val="28"/>
                <w:szCs w:val="28"/>
              </w:rPr>
              <w:t>КПП 910201001</w:t>
            </w:r>
          </w:p>
          <w:p w:rsidR="00A703FB" w:rsidRDefault="00A703FB">
            <w:pPr>
              <w:rPr>
                <w:i/>
                <w:color w:val="000000"/>
                <w:sz w:val="28"/>
                <w:szCs w:val="28"/>
              </w:rPr>
            </w:pPr>
          </w:p>
          <w:p w:rsidR="00EE397A" w:rsidRDefault="00EE397A">
            <w:pPr>
              <w:rPr>
                <w:i/>
                <w:color w:val="000000"/>
                <w:sz w:val="28"/>
                <w:szCs w:val="28"/>
              </w:rPr>
            </w:pPr>
          </w:p>
          <w:p w:rsidR="00EE397A" w:rsidRDefault="00EE397A">
            <w:pPr>
              <w:rPr>
                <w:i/>
                <w:color w:val="000000"/>
                <w:sz w:val="28"/>
                <w:szCs w:val="28"/>
              </w:rPr>
            </w:pPr>
          </w:p>
          <w:p w:rsidR="00EE397A" w:rsidRDefault="00EE397A">
            <w:pPr>
              <w:rPr>
                <w:i/>
                <w:color w:val="000000"/>
                <w:sz w:val="28"/>
                <w:szCs w:val="28"/>
              </w:rPr>
            </w:pPr>
          </w:p>
          <w:p w:rsidR="00A703FB" w:rsidRPr="0025553C" w:rsidRDefault="00A703FB" w:rsidP="000964F6">
            <w:pPr>
              <w:rPr>
                <w:color w:val="000000"/>
                <w:sz w:val="28"/>
                <w:szCs w:val="28"/>
              </w:rPr>
            </w:pPr>
            <w:r w:rsidRPr="0025553C">
              <w:rPr>
                <w:color w:val="000000"/>
                <w:sz w:val="28"/>
                <w:szCs w:val="28"/>
                <w:lang w:val="uk-UA"/>
              </w:rPr>
              <w:t xml:space="preserve">Проректор </w:t>
            </w:r>
            <w:r w:rsidR="0025553C">
              <w:rPr>
                <w:color w:val="000000"/>
                <w:sz w:val="28"/>
                <w:szCs w:val="28"/>
              </w:rPr>
              <w:t>__________</w:t>
            </w:r>
            <w:r w:rsidRPr="0025553C">
              <w:rPr>
                <w:color w:val="000000"/>
                <w:sz w:val="28"/>
                <w:szCs w:val="28"/>
              </w:rPr>
              <w:t>__</w:t>
            </w:r>
            <w:r w:rsidR="00845A16" w:rsidRPr="0025553C">
              <w:rPr>
                <w:color w:val="000000"/>
                <w:sz w:val="28"/>
                <w:szCs w:val="28"/>
                <w:lang w:val="uk-UA"/>
              </w:rPr>
              <w:t xml:space="preserve"> </w:t>
            </w:r>
            <w:r w:rsidR="000964F6">
              <w:rPr>
                <w:color w:val="000000"/>
                <w:sz w:val="28"/>
                <w:szCs w:val="28"/>
                <w:lang w:val="uk-UA"/>
              </w:rPr>
              <w:t>Н.В. Кармазина</w:t>
            </w:r>
          </w:p>
        </w:tc>
      </w:tr>
    </w:tbl>
    <w:p w:rsidR="00A703FB" w:rsidRDefault="00A703FB">
      <w:pPr>
        <w:tabs>
          <w:tab w:val="left" w:pos="8025"/>
        </w:tabs>
      </w:pPr>
      <w:r>
        <w:rPr>
          <w:sz w:val="28"/>
          <w:szCs w:val="28"/>
          <w:lang w:val="uk-UA"/>
        </w:rPr>
        <w:t xml:space="preserve">      </w:t>
      </w:r>
      <w:r w:rsidR="00845A16">
        <w:rPr>
          <w:sz w:val="28"/>
          <w:szCs w:val="28"/>
          <w:lang w:val="uk-UA"/>
        </w:rPr>
        <w:t xml:space="preserve">             </w:t>
      </w:r>
      <w:r>
        <w:rPr>
          <w:sz w:val="28"/>
          <w:szCs w:val="28"/>
        </w:rPr>
        <w:t>М.П.</w:t>
      </w:r>
      <w:r>
        <w:rPr>
          <w:sz w:val="28"/>
          <w:szCs w:val="28"/>
          <w:lang w:val="uk-UA"/>
        </w:rPr>
        <w:t xml:space="preserve">                                                             </w:t>
      </w:r>
      <w:r w:rsidR="0025553C">
        <w:rPr>
          <w:sz w:val="28"/>
          <w:szCs w:val="28"/>
          <w:lang w:val="uk-UA"/>
        </w:rPr>
        <w:t xml:space="preserve">    </w:t>
      </w:r>
      <w:r>
        <w:rPr>
          <w:sz w:val="28"/>
          <w:szCs w:val="28"/>
        </w:rPr>
        <w:t>М.П.</w:t>
      </w:r>
    </w:p>
    <w:p w:rsidR="000D761D" w:rsidRPr="000D761D" w:rsidRDefault="000D761D" w:rsidP="001A7553">
      <w:pPr>
        <w:pStyle w:val="1"/>
        <w:ind w:left="0" w:firstLine="0"/>
        <w:jc w:val="left"/>
      </w:pPr>
    </w:p>
    <w:sectPr w:rsidR="000D761D" w:rsidRPr="000D761D">
      <w:pgSz w:w="11906" w:h="16838"/>
      <w:pgMar w:top="567" w:right="707" w:bottom="851" w:left="1701" w:header="720" w:footer="720" w:gutter="0"/>
      <w:cols w:space="720"/>
      <w:docGrid w:linePitch="4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altName w:val="Segoe UI"/>
    <w:panose1 w:val="020B0502040204020203"/>
    <w:charset w:val="CC"/>
    <w:family w:val="swiss"/>
    <w:pitch w:val="variable"/>
    <w:sig w:usb0="E4002EFF" w:usb1="C000E47F"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pitch w:val="variable"/>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FreeSans">
    <w:altName w:val="Yu Gothic UI"/>
    <w:panose1 w:val="00000000000000000000"/>
    <w:charset w:val="80"/>
    <w:family w:val="auto"/>
    <w:notTrueType/>
    <w:pitch w:val="variable"/>
    <w:sig w:usb0="00000001" w:usb1="08070000" w:usb2="00000010" w:usb3="00000000" w:csb0="00020000" w:csb1="00000000"/>
  </w:font>
  <w:font w:name="Lohit Hindi">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pStyle w:val="4"/>
      <w:suff w:val="nothing"/>
      <w:lvlText w:val=""/>
      <w:lvlJc w:val="left"/>
      <w:pPr>
        <w:tabs>
          <w:tab w:val="num" w:pos="0"/>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lvl w:ilvl="0">
      <w:start w:val="1"/>
      <w:numFmt w:val="bullet"/>
      <w:lvlText w:val=""/>
      <w:lvlJc w:val="left"/>
      <w:pPr>
        <w:tabs>
          <w:tab w:val="num" w:pos="66"/>
        </w:tabs>
        <w:ind w:left="786" w:hanging="360"/>
      </w:pPr>
      <w:rPr>
        <w:rFonts w:ascii="Symbol" w:hAnsi="Symbol"/>
      </w:rPr>
    </w:lvl>
    <w:lvl w:ilvl="1">
      <w:start w:val="1"/>
      <w:numFmt w:val="bullet"/>
      <w:lvlText w:val="o"/>
      <w:lvlJc w:val="left"/>
      <w:pPr>
        <w:tabs>
          <w:tab w:val="num" w:pos="66"/>
        </w:tabs>
        <w:ind w:left="1506" w:hanging="360"/>
      </w:pPr>
      <w:rPr>
        <w:rFonts w:ascii="Courier New" w:hAnsi="Courier New"/>
      </w:rPr>
    </w:lvl>
    <w:lvl w:ilvl="2">
      <w:start w:val="1"/>
      <w:numFmt w:val="bullet"/>
      <w:lvlText w:val=""/>
      <w:lvlJc w:val="left"/>
      <w:pPr>
        <w:tabs>
          <w:tab w:val="num" w:pos="66"/>
        </w:tabs>
        <w:ind w:left="2226" w:hanging="360"/>
      </w:pPr>
      <w:rPr>
        <w:rFonts w:ascii="Wingdings" w:hAnsi="Wingdings"/>
      </w:rPr>
    </w:lvl>
    <w:lvl w:ilvl="3">
      <w:start w:val="1"/>
      <w:numFmt w:val="bullet"/>
      <w:lvlText w:val=""/>
      <w:lvlJc w:val="left"/>
      <w:pPr>
        <w:tabs>
          <w:tab w:val="num" w:pos="66"/>
        </w:tabs>
        <w:ind w:left="2946" w:hanging="360"/>
      </w:pPr>
      <w:rPr>
        <w:rFonts w:ascii="Symbol" w:hAnsi="Symbol"/>
      </w:rPr>
    </w:lvl>
    <w:lvl w:ilvl="4">
      <w:start w:val="1"/>
      <w:numFmt w:val="bullet"/>
      <w:lvlText w:val="o"/>
      <w:lvlJc w:val="left"/>
      <w:pPr>
        <w:tabs>
          <w:tab w:val="num" w:pos="66"/>
        </w:tabs>
        <w:ind w:left="3666" w:hanging="360"/>
      </w:pPr>
      <w:rPr>
        <w:rFonts w:ascii="Courier New" w:hAnsi="Courier New"/>
      </w:rPr>
    </w:lvl>
    <w:lvl w:ilvl="5">
      <w:start w:val="1"/>
      <w:numFmt w:val="bullet"/>
      <w:lvlText w:val=""/>
      <w:lvlJc w:val="left"/>
      <w:pPr>
        <w:tabs>
          <w:tab w:val="num" w:pos="66"/>
        </w:tabs>
        <w:ind w:left="4386" w:hanging="360"/>
      </w:pPr>
      <w:rPr>
        <w:rFonts w:ascii="Wingdings" w:hAnsi="Wingdings"/>
      </w:rPr>
    </w:lvl>
    <w:lvl w:ilvl="6">
      <w:start w:val="1"/>
      <w:numFmt w:val="bullet"/>
      <w:lvlText w:val=""/>
      <w:lvlJc w:val="left"/>
      <w:pPr>
        <w:tabs>
          <w:tab w:val="num" w:pos="66"/>
        </w:tabs>
        <w:ind w:left="5106" w:hanging="360"/>
      </w:pPr>
      <w:rPr>
        <w:rFonts w:ascii="Symbol" w:hAnsi="Symbol"/>
      </w:rPr>
    </w:lvl>
    <w:lvl w:ilvl="7">
      <w:start w:val="1"/>
      <w:numFmt w:val="bullet"/>
      <w:lvlText w:val="o"/>
      <w:lvlJc w:val="left"/>
      <w:pPr>
        <w:tabs>
          <w:tab w:val="num" w:pos="66"/>
        </w:tabs>
        <w:ind w:left="5826" w:hanging="360"/>
      </w:pPr>
      <w:rPr>
        <w:rFonts w:ascii="Courier New" w:hAnsi="Courier New"/>
      </w:rPr>
    </w:lvl>
    <w:lvl w:ilvl="8">
      <w:start w:val="1"/>
      <w:numFmt w:val="bullet"/>
      <w:lvlText w:val=""/>
      <w:lvlJc w:val="left"/>
      <w:pPr>
        <w:tabs>
          <w:tab w:val="num" w:pos="66"/>
        </w:tabs>
        <w:ind w:left="6546" w:hanging="360"/>
      </w:pPr>
      <w:rPr>
        <w:rFonts w:ascii="Wingdings" w:hAnsi="Wingdings"/>
      </w:rPr>
    </w:lvl>
  </w:abstractNum>
  <w:abstractNum w:abstractNumId="2" w15:restartNumberingAfterBreak="0">
    <w:nsid w:val="00000003"/>
    <w:multiLevelType w:val="multilevel"/>
    <w:tmpl w:val="00000003"/>
    <w:lvl w:ilvl="0">
      <w:start w:val="1"/>
      <w:numFmt w:val="bullet"/>
      <w:lvlText w:val=""/>
      <w:lvlJc w:val="left"/>
      <w:pPr>
        <w:tabs>
          <w:tab w:val="num" w:pos="0"/>
        </w:tabs>
        <w:ind w:left="720" w:hanging="360"/>
      </w:pPr>
      <w:rPr>
        <w:rFonts w:ascii="Symbol" w:hAnsi="Symbol"/>
        <w:sz w:val="28"/>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8"/>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8"/>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3" w15:restartNumberingAfterBreak="0">
    <w:nsid w:val="00000005"/>
    <w:multiLevelType w:val="multilevel"/>
    <w:tmpl w:val="00000005"/>
    <w:lvl w:ilvl="0">
      <w:start w:val="1"/>
      <w:numFmt w:val="bullet"/>
      <w:lvlText w:val=""/>
      <w:lvlJc w:val="left"/>
      <w:pPr>
        <w:tabs>
          <w:tab w:val="num" w:pos="0"/>
        </w:tabs>
        <w:ind w:left="720" w:hanging="360"/>
      </w:pPr>
      <w:rPr>
        <w:rFonts w:ascii="Symbol" w:hAnsi="Symbol"/>
        <w:sz w:val="28"/>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sz w:val="28"/>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sz w:val="28"/>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15467F88"/>
    <w:multiLevelType w:val="singleLevel"/>
    <w:tmpl w:val="15467F88"/>
    <w:lvl w:ilvl="0">
      <w:start w:val="6"/>
      <w:numFmt w:val="decimal"/>
      <w:suff w:val="space"/>
      <w:lvlText w:val="%1."/>
      <w:lvlJc w:val="left"/>
      <w:rPr>
        <w:rFonts w:cs="Times New Roman"/>
      </w:rPr>
    </w:lvl>
  </w:abstractNum>
  <w:abstractNum w:abstractNumId="5" w15:restartNumberingAfterBreak="0">
    <w:nsid w:val="1C1D2FB9"/>
    <w:multiLevelType w:val="hybridMultilevel"/>
    <w:tmpl w:val="D28E3FAA"/>
    <w:lvl w:ilvl="0" w:tplc="488EFE9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6" w15:restartNumberingAfterBreak="0">
    <w:nsid w:val="21F57A08"/>
    <w:multiLevelType w:val="singleLevel"/>
    <w:tmpl w:val="44681332"/>
    <w:lvl w:ilvl="0">
      <w:start w:val="2"/>
      <w:numFmt w:val="decimal"/>
      <w:suff w:val="space"/>
      <w:lvlText w:val="%1."/>
      <w:lvlJc w:val="left"/>
      <w:rPr>
        <w:rFonts w:cs="Times New Roman"/>
      </w:rPr>
    </w:lvl>
  </w:abstractNum>
  <w:abstractNum w:abstractNumId="7" w15:restartNumberingAfterBreak="0">
    <w:nsid w:val="38556A31"/>
    <w:multiLevelType w:val="singleLevel"/>
    <w:tmpl w:val="38556A31"/>
    <w:lvl w:ilvl="0">
      <w:start w:val="1"/>
      <w:numFmt w:val="decimal"/>
      <w:suff w:val="space"/>
      <w:lvlText w:val="%1."/>
      <w:lvlJc w:val="left"/>
      <w:rPr>
        <w:rFonts w:cs="Times New Roman"/>
      </w:rPr>
    </w:lvl>
  </w:abstractNum>
  <w:abstractNum w:abstractNumId="8" w15:restartNumberingAfterBreak="0">
    <w:nsid w:val="44681332"/>
    <w:multiLevelType w:val="singleLevel"/>
    <w:tmpl w:val="44681332"/>
    <w:lvl w:ilvl="0">
      <w:start w:val="2"/>
      <w:numFmt w:val="decimal"/>
      <w:suff w:val="space"/>
      <w:lvlText w:val="%1."/>
      <w:lvlJc w:val="left"/>
      <w:rPr>
        <w:rFonts w:cs="Times New Roman"/>
      </w:rPr>
    </w:lvl>
  </w:abstractNum>
  <w:num w:numId="1">
    <w:abstractNumId w:val="0"/>
  </w:num>
  <w:num w:numId="2">
    <w:abstractNumId w:val="7"/>
  </w:num>
  <w:num w:numId="3">
    <w:abstractNumId w:val="2"/>
  </w:num>
  <w:num w:numId="4">
    <w:abstractNumId w:val="8"/>
  </w:num>
  <w:num w:numId="5">
    <w:abstractNumId w:val="1"/>
  </w:num>
  <w:num w:numId="6">
    <w:abstractNumId w:val="3"/>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noLineBreaksAfter w:lang="ja-JP" w:val="([_{·‘“〈《「『【〔〖（．［｛￡￥"/>
  <w:noLineBreaksBefore w:lang="ja-JP" w:val="!),.:;?]_}¨·ˇˉ―‖’”…∶、。〃々〉》」』】〕〗！＂＇），．：；？］｀｜｝～￠"/>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68A"/>
    <w:rsid w:val="00012398"/>
    <w:rsid w:val="000262AD"/>
    <w:rsid w:val="00033B94"/>
    <w:rsid w:val="000964F6"/>
    <w:rsid w:val="000A20E8"/>
    <w:rsid w:val="000C694F"/>
    <w:rsid w:val="000D4154"/>
    <w:rsid w:val="000D761D"/>
    <w:rsid w:val="00105B76"/>
    <w:rsid w:val="001168C1"/>
    <w:rsid w:val="00135F6E"/>
    <w:rsid w:val="00156818"/>
    <w:rsid w:val="00162DDD"/>
    <w:rsid w:val="00170ED4"/>
    <w:rsid w:val="001958D7"/>
    <w:rsid w:val="001A660E"/>
    <w:rsid w:val="001A7553"/>
    <w:rsid w:val="001E0328"/>
    <w:rsid w:val="00216DAA"/>
    <w:rsid w:val="0025553C"/>
    <w:rsid w:val="00301B4E"/>
    <w:rsid w:val="003053F1"/>
    <w:rsid w:val="0032268A"/>
    <w:rsid w:val="00345D53"/>
    <w:rsid w:val="00374ABA"/>
    <w:rsid w:val="003B5C88"/>
    <w:rsid w:val="003C0E60"/>
    <w:rsid w:val="003F24D4"/>
    <w:rsid w:val="004028F8"/>
    <w:rsid w:val="00404290"/>
    <w:rsid w:val="004053B4"/>
    <w:rsid w:val="00461790"/>
    <w:rsid w:val="004827A4"/>
    <w:rsid w:val="004C1334"/>
    <w:rsid w:val="004E5121"/>
    <w:rsid w:val="004F678C"/>
    <w:rsid w:val="00525501"/>
    <w:rsid w:val="0054395F"/>
    <w:rsid w:val="0054609D"/>
    <w:rsid w:val="00554779"/>
    <w:rsid w:val="005C2B64"/>
    <w:rsid w:val="005F4D6B"/>
    <w:rsid w:val="005F72DA"/>
    <w:rsid w:val="00686812"/>
    <w:rsid w:val="006F6DC1"/>
    <w:rsid w:val="00710211"/>
    <w:rsid w:val="00717732"/>
    <w:rsid w:val="007353D4"/>
    <w:rsid w:val="007379E9"/>
    <w:rsid w:val="0075305C"/>
    <w:rsid w:val="007A213B"/>
    <w:rsid w:val="007B357D"/>
    <w:rsid w:val="0081571C"/>
    <w:rsid w:val="00822DE1"/>
    <w:rsid w:val="00844C8F"/>
    <w:rsid w:val="00845A16"/>
    <w:rsid w:val="008529FA"/>
    <w:rsid w:val="00857859"/>
    <w:rsid w:val="00873A1E"/>
    <w:rsid w:val="008B7217"/>
    <w:rsid w:val="008E6EC5"/>
    <w:rsid w:val="008F6B04"/>
    <w:rsid w:val="009035A4"/>
    <w:rsid w:val="00935627"/>
    <w:rsid w:val="00952E8E"/>
    <w:rsid w:val="00963F1B"/>
    <w:rsid w:val="009671E5"/>
    <w:rsid w:val="00997BC9"/>
    <w:rsid w:val="009A2D7A"/>
    <w:rsid w:val="00A703FB"/>
    <w:rsid w:val="00AE4871"/>
    <w:rsid w:val="00B027BD"/>
    <w:rsid w:val="00B25924"/>
    <w:rsid w:val="00B51CAF"/>
    <w:rsid w:val="00BA49FC"/>
    <w:rsid w:val="00BC0822"/>
    <w:rsid w:val="00C7637A"/>
    <w:rsid w:val="00C834B7"/>
    <w:rsid w:val="00CF1DFD"/>
    <w:rsid w:val="00D82012"/>
    <w:rsid w:val="00DA5C93"/>
    <w:rsid w:val="00DB136E"/>
    <w:rsid w:val="00DD37B7"/>
    <w:rsid w:val="00E00429"/>
    <w:rsid w:val="00E15421"/>
    <w:rsid w:val="00E42C3C"/>
    <w:rsid w:val="00E44A2C"/>
    <w:rsid w:val="00E631E7"/>
    <w:rsid w:val="00ED7292"/>
    <w:rsid w:val="00EE1907"/>
    <w:rsid w:val="00EE397A"/>
    <w:rsid w:val="00F36567"/>
    <w:rsid w:val="00F3728B"/>
    <w:rsid w:val="00F842CA"/>
    <w:rsid w:val="00F85BFA"/>
    <w:rsid w:val="00F87B51"/>
    <w:rsid w:val="00FA2A06"/>
    <w:rsid w:val="00FB3709"/>
    <w:rsid w:val="00FD1497"/>
    <w:rsid w:val="00FD1D4C"/>
    <w:rsid w:val="00FF123F"/>
    <w:rsid w:val="23091C38"/>
    <w:rsid w:val="2D1664C8"/>
    <w:rsid w:val="3E9B4DD7"/>
    <w:rsid w:val="6FCF03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888CB7"/>
  <w14:defaultImageDpi w14:val="0"/>
  <w15:docId w15:val="{3E86075F-8D88-493A-8CF5-FDD62576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kern w:val="1"/>
      <w:sz w:val="24"/>
      <w:szCs w:val="24"/>
      <w:lang w:eastAsia="zh-CN"/>
    </w:rPr>
  </w:style>
  <w:style w:type="paragraph" w:styleId="1">
    <w:name w:val="heading 1"/>
    <w:basedOn w:val="a"/>
    <w:next w:val="a0"/>
    <w:link w:val="10"/>
    <w:uiPriority w:val="9"/>
    <w:qFormat/>
    <w:pPr>
      <w:keepNext/>
      <w:widowControl w:val="0"/>
      <w:tabs>
        <w:tab w:val="left" w:pos="432"/>
      </w:tabs>
      <w:ind w:left="432" w:hanging="432"/>
      <w:jc w:val="center"/>
      <w:outlineLvl w:val="0"/>
    </w:pPr>
    <w:rPr>
      <w:rFonts w:ascii="Arial" w:hAnsi="Arial" w:cs="Arial"/>
      <w:b/>
      <w:bCs/>
      <w:color w:val="000000"/>
      <w:sz w:val="28"/>
      <w:szCs w:val="28"/>
    </w:rPr>
  </w:style>
  <w:style w:type="paragraph" w:styleId="4">
    <w:name w:val="heading 4"/>
    <w:basedOn w:val="a"/>
    <w:next w:val="a0"/>
    <w:link w:val="40"/>
    <w:uiPriority w:val="9"/>
    <w:qFormat/>
    <w:pPr>
      <w:keepNext/>
      <w:numPr>
        <w:ilvl w:val="3"/>
        <w:numId w:val="1"/>
      </w:numPr>
      <w:tabs>
        <w:tab w:val="left" w:pos="0"/>
        <w:tab w:val="left" w:pos="864"/>
      </w:tabs>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locked/>
    <w:rPr>
      <w:rFonts w:ascii="Arial" w:hAnsi="Arial" w:cs="Times New Roman"/>
      <w:b/>
      <w:color w:val="000000"/>
      <w:sz w:val="28"/>
      <w:lang w:val="ru-RU" w:eastAsia="x-none"/>
    </w:rPr>
  </w:style>
  <w:style w:type="character" w:customStyle="1" w:styleId="40">
    <w:name w:val="Заголовок 4 Знак"/>
    <w:basedOn w:val="a1"/>
    <w:link w:val="4"/>
    <w:uiPriority w:val="9"/>
    <w:semiHidden/>
    <w:locked/>
    <w:rPr>
      <w:rFonts w:asciiTheme="minorHAnsi" w:eastAsiaTheme="minorEastAsia" w:hAnsiTheme="minorHAnsi" w:cs="Times New Roman"/>
      <w:b/>
      <w:bCs/>
      <w:kern w:val="1"/>
      <w:sz w:val="28"/>
      <w:szCs w:val="28"/>
      <w:lang w:val="x-none" w:eastAsia="zh-CN"/>
    </w:rPr>
  </w:style>
  <w:style w:type="character" w:customStyle="1" w:styleId="WW8Num4z0">
    <w:name w:val="WW8Num4z0"/>
    <w:rPr>
      <w:rFonts w:ascii="Symbol" w:hAnsi="Symbol"/>
      <w:color w:val="000000"/>
      <w:sz w:val="28"/>
    </w:rPr>
  </w:style>
  <w:style w:type="character" w:customStyle="1" w:styleId="3">
    <w:name w:val="Основной шрифт абзаца3"/>
  </w:style>
  <w:style w:type="character" w:customStyle="1" w:styleId="WW8Num1z4">
    <w:name w:val="WW8Num1z4"/>
  </w:style>
  <w:style w:type="character" w:customStyle="1" w:styleId="11">
    <w:name w:val="Текст выноски Знак1"/>
    <w:rPr>
      <w:rFonts w:ascii="Segoe UI" w:hAnsi="Segoe UI"/>
      <w:kern w:val="1"/>
      <w:sz w:val="18"/>
    </w:rPr>
  </w:style>
  <w:style w:type="character" w:customStyle="1" w:styleId="WW8Num1z0">
    <w:name w:val="WW8Num1z0"/>
  </w:style>
  <w:style w:type="character" w:customStyle="1" w:styleId="WW8Num3z1">
    <w:name w:val="WW8Num3z1"/>
    <w:rPr>
      <w:rFonts w:ascii="Courier New" w:hAnsi="Courier New"/>
    </w:rPr>
  </w:style>
  <w:style w:type="character" w:customStyle="1" w:styleId="WW8Num2z2">
    <w:name w:val="WW8Num2z2"/>
    <w:rPr>
      <w:rFonts w:ascii="Wingdings" w:hAnsi="Wingdings"/>
    </w:rPr>
  </w:style>
  <w:style w:type="character" w:customStyle="1" w:styleId="WW8Num1z8">
    <w:name w:val="WW8Num1z8"/>
  </w:style>
  <w:style w:type="character" w:customStyle="1" w:styleId="ListLabel2">
    <w:name w:val="ListLabel 2"/>
  </w:style>
  <w:style w:type="character" w:styleId="a4">
    <w:name w:val="Hyperlink"/>
    <w:basedOn w:val="a1"/>
    <w:uiPriority w:val="99"/>
    <w:rPr>
      <w:rFonts w:cs="Times New Roman"/>
      <w:color w:val="0000FF"/>
      <w:u w:val="single"/>
      <w:lang w:eastAsia="x-none"/>
    </w:rPr>
  </w:style>
  <w:style w:type="character" w:customStyle="1" w:styleId="ListLabel3">
    <w:name w:val="ListLabel 3"/>
  </w:style>
  <w:style w:type="character" w:customStyle="1" w:styleId="WW8Num2z1">
    <w:name w:val="WW8Num2z1"/>
    <w:rPr>
      <w:rFonts w:ascii="Courier New" w:hAnsi="Courier New"/>
    </w:rPr>
  </w:style>
  <w:style w:type="character" w:customStyle="1" w:styleId="WW8Num3z2">
    <w:name w:val="WW8Num3z2"/>
    <w:rPr>
      <w:rFonts w:ascii="Wingdings" w:hAnsi="Wingdings"/>
    </w:rPr>
  </w:style>
  <w:style w:type="character" w:customStyle="1" w:styleId="WW8Num1z1">
    <w:name w:val="WW8Num1z1"/>
  </w:style>
  <w:style w:type="character" w:customStyle="1" w:styleId="WW8Num4z2">
    <w:name w:val="WW8Num4z2"/>
    <w:rPr>
      <w:rFonts w:ascii="Wingdings" w:hAnsi="Wingdings"/>
    </w:rPr>
  </w:style>
  <w:style w:type="character" w:customStyle="1" w:styleId="WW8Num1z7">
    <w:name w:val="WW8Num1z7"/>
  </w:style>
  <w:style w:type="character" w:customStyle="1" w:styleId="WW8Num5z0">
    <w:name w:val="WW8Num5z0"/>
    <w:rPr>
      <w:rFonts w:ascii="Symbol" w:hAnsi="Symbol"/>
      <w:sz w:val="28"/>
    </w:rPr>
  </w:style>
  <w:style w:type="character" w:customStyle="1" w:styleId="hps">
    <w:name w:val="hps"/>
    <w:basedOn w:val="a1"/>
    <w:rPr>
      <w:rFonts w:cs="Times New Roman"/>
    </w:rPr>
  </w:style>
  <w:style w:type="character" w:customStyle="1" w:styleId="WW8Num2z0">
    <w:name w:val="WW8Num2z0"/>
    <w:rPr>
      <w:rFonts w:ascii="Symbol" w:hAnsi="Symbol"/>
    </w:rPr>
  </w:style>
  <w:style w:type="character" w:customStyle="1" w:styleId="WW8Num13z2">
    <w:name w:val="WW8Num13z2"/>
    <w:rPr>
      <w:rFonts w:ascii="Symbol" w:hAnsi="Symbol"/>
    </w:rPr>
  </w:style>
  <w:style w:type="character" w:customStyle="1" w:styleId="WW8Num1z2">
    <w:name w:val="WW8Num1z2"/>
  </w:style>
  <w:style w:type="character" w:customStyle="1" w:styleId="a5">
    <w:name w:val="Текст выноски Знак"/>
    <w:rPr>
      <w:rFonts w:ascii="Tahoma" w:hAnsi="Tahoma"/>
      <w:sz w:val="16"/>
    </w:rPr>
  </w:style>
  <w:style w:type="character" w:customStyle="1" w:styleId="12">
    <w:name w:val="Основной шрифт абзаца1"/>
  </w:style>
  <w:style w:type="character" w:customStyle="1" w:styleId="ListLabel1">
    <w:name w:val="ListLabel 1"/>
    <w:rPr>
      <w:color w:val="000000"/>
    </w:rPr>
  </w:style>
  <w:style w:type="character" w:customStyle="1" w:styleId="WW8Num1z6">
    <w:name w:val="WW8Num1z6"/>
  </w:style>
  <w:style w:type="character" w:customStyle="1" w:styleId="WW8Num4z1">
    <w:name w:val="WW8Num4z1"/>
    <w:rPr>
      <w:rFonts w:ascii="Courier New" w:hAnsi="Courier New"/>
    </w:rPr>
  </w:style>
  <w:style w:type="character" w:customStyle="1" w:styleId="2">
    <w:name w:val="Текст выноски Знак2"/>
    <w:rPr>
      <w:rFonts w:ascii="Segoe UI" w:hAnsi="Segoe UI"/>
      <w:kern w:val="1"/>
      <w:sz w:val="18"/>
    </w:rPr>
  </w:style>
  <w:style w:type="character" w:customStyle="1" w:styleId="WW8Num3z0">
    <w:name w:val="WW8Num3z0"/>
    <w:rPr>
      <w:rFonts w:ascii="Symbol" w:hAnsi="Symbol"/>
      <w:sz w:val="28"/>
    </w:rPr>
  </w:style>
  <w:style w:type="character" w:customStyle="1" w:styleId="20">
    <w:name w:val="Основной шрифт абзаца2"/>
  </w:style>
  <w:style w:type="character" w:customStyle="1" w:styleId="apple-converted-space">
    <w:name w:val="apple-converted-space"/>
    <w:basedOn w:val="a1"/>
    <w:rPr>
      <w:rFonts w:cs="Times New Roman"/>
    </w:rPr>
  </w:style>
  <w:style w:type="character" w:customStyle="1" w:styleId="WW8Num1z5">
    <w:name w:val="WW8Num1z5"/>
  </w:style>
  <w:style w:type="character" w:customStyle="1" w:styleId="WW8Num5z1">
    <w:name w:val="WW8Num5z1"/>
    <w:rPr>
      <w:rFonts w:ascii="Courier New" w:hAnsi="Courier New"/>
    </w:rPr>
  </w:style>
  <w:style w:type="character" w:customStyle="1" w:styleId="WW8Num10z0">
    <w:name w:val="WW8Num10z0"/>
  </w:style>
  <w:style w:type="character" w:customStyle="1" w:styleId="WW8Num5z2">
    <w:name w:val="WW8Num5z2"/>
    <w:rPr>
      <w:rFonts w:ascii="Wingdings" w:hAnsi="Wingdings"/>
    </w:rPr>
  </w:style>
  <w:style w:type="character" w:customStyle="1" w:styleId="a6">
    <w:name w:val="Основной текст Знак"/>
    <w:rPr>
      <w:sz w:val="22"/>
      <w:lang w:val="en-US" w:eastAsia="x-none"/>
    </w:rPr>
  </w:style>
  <w:style w:type="character" w:customStyle="1" w:styleId="WW8Num1z3">
    <w:name w:val="WW8Num1z3"/>
  </w:style>
  <w:style w:type="paragraph" w:styleId="a7">
    <w:name w:val="List"/>
    <w:basedOn w:val="a0"/>
    <w:uiPriority w:val="99"/>
    <w:rPr>
      <w:rFonts w:cs="Mangal"/>
    </w:rPr>
  </w:style>
  <w:style w:type="paragraph" w:styleId="a8">
    <w:name w:val="Title"/>
    <w:basedOn w:val="a"/>
    <w:next w:val="a0"/>
    <w:link w:val="a9"/>
    <w:uiPriority w:val="10"/>
    <w:qFormat/>
    <w:pPr>
      <w:keepNext/>
      <w:spacing w:before="240" w:after="120"/>
    </w:pPr>
    <w:rPr>
      <w:rFonts w:ascii="Arial" w:hAnsi="Arial" w:cs="Mangal"/>
      <w:sz w:val="28"/>
      <w:szCs w:val="28"/>
    </w:rPr>
  </w:style>
  <w:style w:type="character" w:customStyle="1" w:styleId="a9">
    <w:name w:val="Заголовок Знак"/>
    <w:basedOn w:val="a1"/>
    <w:link w:val="a8"/>
    <w:uiPriority w:val="10"/>
    <w:locked/>
    <w:rPr>
      <w:rFonts w:asciiTheme="majorHAnsi" w:eastAsiaTheme="majorEastAsia" w:hAnsiTheme="majorHAnsi" w:cs="Times New Roman"/>
      <w:b/>
      <w:bCs/>
      <w:kern w:val="28"/>
      <w:sz w:val="32"/>
      <w:szCs w:val="32"/>
      <w:lang w:val="x-none" w:eastAsia="zh-CN"/>
    </w:rPr>
  </w:style>
  <w:style w:type="paragraph" w:customStyle="1" w:styleId="13">
    <w:name w:val="Текст выноски1"/>
    <w:basedOn w:val="a"/>
    <w:rPr>
      <w:rFonts w:ascii="Tahoma" w:hAnsi="Tahoma" w:cs="Tahoma"/>
      <w:sz w:val="16"/>
      <w:szCs w:val="16"/>
    </w:rPr>
  </w:style>
  <w:style w:type="paragraph" w:customStyle="1" w:styleId="14">
    <w:name w:val="Указатель1"/>
    <w:basedOn w:val="a"/>
    <w:pPr>
      <w:suppressLineNumbers/>
    </w:pPr>
    <w:rPr>
      <w:rFonts w:cs="Mangal"/>
    </w:rPr>
  </w:style>
  <w:style w:type="paragraph" w:styleId="a0">
    <w:name w:val="Body Text"/>
    <w:basedOn w:val="a"/>
    <w:link w:val="15"/>
    <w:uiPriority w:val="99"/>
    <w:pPr>
      <w:spacing w:before="130" w:after="130" w:line="260" w:lineRule="atLeast"/>
    </w:pPr>
    <w:rPr>
      <w:sz w:val="22"/>
      <w:szCs w:val="20"/>
      <w:lang w:val="en-US"/>
    </w:rPr>
  </w:style>
  <w:style w:type="character" w:customStyle="1" w:styleId="15">
    <w:name w:val="Основной текст Знак1"/>
    <w:basedOn w:val="a1"/>
    <w:link w:val="a0"/>
    <w:uiPriority w:val="99"/>
    <w:semiHidden/>
    <w:locked/>
    <w:rPr>
      <w:rFonts w:cs="Times New Roman"/>
      <w:kern w:val="1"/>
      <w:sz w:val="24"/>
      <w:szCs w:val="24"/>
      <w:lang w:val="x-none" w:eastAsia="zh-CN"/>
    </w:rPr>
  </w:style>
  <w:style w:type="paragraph" w:styleId="aa">
    <w:name w:val="Balloon Text"/>
    <w:basedOn w:val="a"/>
    <w:link w:val="30"/>
    <w:uiPriority w:val="99"/>
    <w:rPr>
      <w:rFonts w:ascii="Segoe UI" w:hAnsi="Segoe UI" w:cs="Segoe UI"/>
      <w:sz w:val="18"/>
      <w:szCs w:val="18"/>
    </w:rPr>
  </w:style>
  <w:style w:type="character" w:customStyle="1" w:styleId="30">
    <w:name w:val="Текст выноски Знак3"/>
    <w:basedOn w:val="a1"/>
    <w:link w:val="aa"/>
    <w:uiPriority w:val="99"/>
    <w:semiHidden/>
    <w:locked/>
    <w:rPr>
      <w:rFonts w:ascii="Segoe UI" w:hAnsi="Segoe UI" w:cs="Segoe UI"/>
      <w:kern w:val="1"/>
      <w:sz w:val="18"/>
      <w:szCs w:val="18"/>
      <w:lang w:val="x-none" w:eastAsia="zh-CN"/>
    </w:rPr>
  </w:style>
  <w:style w:type="paragraph" w:styleId="ab">
    <w:name w:val="caption"/>
    <w:basedOn w:val="a"/>
    <w:uiPriority w:val="35"/>
    <w:qFormat/>
    <w:pPr>
      <w:suppressLineNumbers/>
      <w:spacing w:before="120" w:after="120"/>
    </w:pPr>
    <w:rPr>
      <w:rFonts w:cs="FreeSans"/>
      <w:i/>
      <w:iCs/>
    </w:rPr>
  </w:style>
  <w:style w:type="paragraph" w:customStyle="1" w:styleId="41">
    <w:name w:val="Указатель4"/>
    <w:basedOn w:val="a"/>
    <w:pPr>
      <w:suppressLineNumbers/>
    </w:pPr>
    <w:rPr>
      <w:rFonts w:cs="FreeSans"/>
    </w:rPr>
  </w:style>
  <w:style w:type="paragraph" w:customStyle="1" w:styleId="5">
    <w:name w:val="Указатель5"/>
    <w:basedOn w:val="a"/>
    <w:pPr>
      <w:suppressLineNumbers/>
    </w:pPr>
    <w:rPr>
      <w:rFonts w:cs="FreeSans"/>
    </w:rPr>
  </w:style>
  <w:style w:type="paragraph" w:customStyle="1" w:styleId="21">
    <w:name w:val="Название объекта2"/>
    <w:basedOn w:val="a"/>
    <w:pPr>
      <w:suppressLineNumbers/>
      <w:spacing w:before="120" w:after="120"/>
    </w:pPr>
    <w:rPr>
      <w:rFonts w:cs="Lohit Hindi"/>
      <w:i/>
      <w:iCs/>
    </w:rPr>
  </w:style>
  <w:style w:type="paragraph" w:customStyle="1" w:styleId="16">
    <w:name w:val="Название1"/>
    <w:basedOn w:val="a"/>
    <w:pPr>
      <w:suppressLineNumbers/>
      <w:spacing w:before="120" w:after="120"/>
    </w:pPr>
    <w:rPr>
      <w:rFonts w:cs="Mangal"/>
      <w:i/>
      <w:iCs/>
    </w:rPr>
  </w:style>
  <w:style w:type="paragraph" w:customStyle="1" w:styleId="17">
    <w:name w:val="заг1"/>
    <w:basedOn w:val="a"/>
    <w:pPr>
      <w:spacing w:before="240"/>
      <w:jc w:val="center"/>
    </w:pPr>
    <w:rPr>
      <w:b/>
      <w:bCs/>
      <w:sz w:val="26"/>
      <w:szCs w:val="26"/>
    </w:rPr>
  </w:style>
  <w:style w:type="paragraph" w:customStyle="1" w:styleId="22">
    <w:name w:val="Указатель2"/>
    <w:basedOn w:val="a"/>
    <w:pPr>
      <w:suppressLineNumbers/>
    </w:pPr>
    <w:rPr>
      <w:rFonts w:cs="Mangal"/>
    </w:rPr>
  </w:style>
  <w:style w:type="paragraph" w:customStyle="1" w:styleId="31">
    <w:name w:val="Указатель3"/>
    <w:basedOn w:val="a"/>
    <w:pPr>
      <w:suppressLineNumbers/>
    </w:pPr>
    <w:rPr>
      <w:rFonts w:cs="Lohit Hindi"/>
    </w:rPr>
  </w:style>
  <w:style w:type="paragraph" w:customStyle="1" w:styleId="18">
    <w:name w:val="Рецензия1"/>
    <w:pPr>
      <w:suppressAutoHyphens/>
    </w:pPr>
    <w:rPr>
      <w:kern w:val="1"/>
      <w:sz w:val="24"/>
      <w:szCs w:val="24"/>
      <w:lang w:eastAsia="zh-CN"/>
    </w:rPr>
  </w:style>
  <w:style w:type="paragraph" w:styleId="ac">
    <w:name w:val="List Paragraph"/>
    <w:basedOn w:val="a"/>
    <w:uiPriority w:val="34"/>
    <w:pPr>
      <w:ind w:left="720"/>
    </w:pPr>
  </w:style>
  <w:style w:type="paragraph" w:customStyle="1" w:styleId="19">
    <w:name w:val="л1"/>
    <w:basedOn w:val="a"/>
    <w:pPr>
      <w:spacing w:before="120"/>
      <w:jc w:val="both"/>
    </w:pPr>
    <w:rPr>
      <w:sz w:val="26"/>
      <w:szCs w:val="26"/>
    </w:rPr>
  </w:style>
  <w:style w:type="paragraph" w:customStyle="1" w:styleId="1a">
    <w:name w:val="Название объекта1"/>
    <w:basedOn w:val="a"/>
    <w:pPr>
      <w:suppressLineNumbers/>
      <w:spacing w:before="120" w:after="120"/>
    </w:pPr>
    <w:rPr>
      <w:rFonts w:cs="Mangal"/>
      <w:i/>
      <w:iCs/>
    </w:rPr>
  </w:style>
  <w:style w:type="paragraph" w:customStyle="1" w:styleId="8">
    <w:name w:val="Основной текст (8)"/>
    <w:basedOn w:val="a"/>
    <w:pPr>
      <w:widowControl w:val="0"/>
      <w:shd w:val="clear" w:color="auto" w:fill="FFFFFF"/>
      <w:spacing w:line="161" w:lineRule="exact"/>
      <w:jc w:val="both"/>
    </w:pPr>
    <w:rPr>
      <w:sz w:val="12"/>
      <w:szCs w:val="12"/>
      <w:lang w:val="uk-UA"/>
    </w:rPr>
  </w:style>
  <w:style w:type="paragraph" w:customStyle="1" w:styleId="ad">
    <w:name w:val="Заголовок таблицы"/>
    <w:basedOn w:val="ae"/>
    <w:pPr>
      <w:jc w:val="center"/>
    </w:pPr>
    <w:rPr>
      <w:b/>
      <w:bCs/>
    </w:rPr>
  </w:style>
  <w:style w:type="paragraph" w:customStyle="1" w:styleId="ae">
    <w:name w:val="Содержимое таблицы"/>
    <w:basedOn w:val="a"/>
    <w:pPr>
      <w:suppressLineNumbers/>
    </w:pPr>
  </w:style>
  <w:style w:type="paragraph" w:customStyle="1" w:styleId="subtopic">
    <w:name w:val="subtopic"/>
    <w:basedOn w:val="a"/>
    <w:pPr>
      <w:widowControl w:val="0"/>
      <w:spacing w:after="120"/>
      <w:ind w:left="851" w:hanging="397"/>
      <w:jc w:val="both"/>
    </w:pPr>
    <w:rPr>
      <w:szCs w:val="20"/>
      <w:lang w:val="en-AU"/>
    </w:rPr>
  </w:style>
  <w:style w:type="paragraph" w:customStyle="1" w:styleId="32">
    <w:name w:val="Название объекта3"/>
    <w:basedOn w:val="a"/>
    <w:pPr>
      <w:suppressLineNumbers/>
      <w:spacing w:before="120" w:after="120"/>
    </w:pPr>
    <w:rPr>
      <w:rFonts w:cs="FreeSans"/>
      <w:i/>
      <w:iCs/>
    </w:rPr>
  </w:style>
  <w:style w:type="table" w:styleId="af">
    <w:name w:val="Table Grid"/>
    <w:basedOn w:val="a2"/>
    <w:uiPriority w:val="59"/>
    <w:rsid w:val="000D7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1604</Words>
  <Characters>9149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Ксюня</cp:lastModifiedBy>
  <cp:revision>5</cp:revision>
  <cp:lastPrinted>2020-12-22T08:52:00Z</cp:lastPrinted>
  <dcterms:created xsi:type="dcterms:W3CDTF">2023-07-05T07:38:00Z</dcterms:created>
  <dcterms:modified xsi:type="dcterms:W3CDTF">2025-03-14T06:57:00Z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Grizli777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KSOProductBuildVer">
    <vt:lpwstr>1049-10.2.0.7635</vt:lpwstr>
  </property>
</Properties>
</file>